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F042E9" w14:textId="58CBF6CE" w:rsidR="00E12F7A" w:rsidRDefault="00E12F7A" w:rsidP="00E12F7A">
      <w:pPr>
        <w:pStyle w:val="FP"/>
        <w:tabs>
          <w:tab w:val="left" w:pos="567"/>
        </w:tabs>
        <w:rPr>
          <w:rFonts w:ascii="Arial" w:hAnsi="Arial" w:cs="Arial"/>
          <w:b/>
          <w:sz w:val="24"/>
          <w:szCs w:val="24"/>
        </w:rPr>
      </w:pPr>
      <w:r w:rsidRPr="001A659D">
        <w:rPr>
          <w:rFonts w:ascii="Arial" w:hAnsi="Arial" w:cs="Arial"/>
          <w:b/>
          <w:sz w:val="24"/>
          <w:szCs w:val="24"/>
        </w:rPr>
        <w:t>3GPP TSG RAN meeting #</w:t>
      </w:r>
      <w:r>
        <w:rPr>
          <w:rFonts w:ascii="Arial" w:hAnsi="Arial" w:cs="Arial"/>
          <w:b/>
          <w:sz w:val="24"/>
          <w:szCs w:val="24"/>
        </w:rPr>
        <w:t>95e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sidR="00206536" w:rsidRPr="00206536">
        <w:rPr>
          <w:rFonts w:ascii="Arial" w:hAnsi="Arial" w:cs="Arial"/>
          <w:b/>
          <w:sz w:val="24"/>
          <w:szCs w:val="24"/>
        </w:rPr>
        <w:t>RP-220770</w:t>
      </w:r>
    </w:p>
    <w:p w14:paraId="0F438D55" w14:textId="77777777" w:rsidR="00E12F7A" w:rsidRPr="004B566C" w:rsidRDefault="00E12F7A" w:rsidP="00E12F7A">
      <w:pPr>
        <w:pStyle w:val="FP"/>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 17-23</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BCF44B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B3F61" w:rsidRPr="0077742D">
        <w:rPr>
          <w:rFonts w:ascii="Arial" w:eastAsia="Batang" w:hAnsi="Arial"/>
          <w:b/>
        </w:rPr>
        <w:t>9</w:t>
      </w:r>
      <w:r w:rsidR="009B3F61">
        <w:rPr>
          <w:rFonts w:ascii="Arial" w:eastAsia="Batang" w:hAnsi="Arial"/>
          <w:b/>
        </w:rPr>
        <w:t>.</w:t>
      </w:r>
      <w:r w:rsidR="00FB084A">
        <w:rPr>
          <w:rFonts w:ascii="Arial" w:eastAsia="Batang" w:hAnsi="Arial"/>
          <w:b/>
        </w:rPr>
        <w:t>5</w:t>
      </w:r>
      <w:r w:rsidR="009B3F61">
        <w:rPr>
          <w:rFonts w:ascii="Arial" w:eastAsia="Batang" w:hAnsi="Arial"/>
          <w:b/>
        </w:rPr>
        <w:t>.</w:t>
      </w:r>
      <w:r w:rsidR="004E4751">
        <w:rPr>
          <w:rFonts w:ascii="Arial" w:eastAsia="Batang" w:hAnsi="Arial"/>
          <w:b/>
        </w:rPr>
        <w:t>4</w:t>
      </w:r>
      <w:r w:rsidR="0013083C">
        <w:rPr>
          <w:rFonts w:ascii="Arial" w:eastAsia="Batang" w:hAnsi="Arial"/>
          <w:b/>
        </w:rPr>
        <w:t>.</w:t>
      </w:r>
      <w:r w:rsidR="004E4751">
        <w:rPr>
          <w:rFonts w:ascii="Arial" w:eastAsia="Batang" w:hAnsi="Arial"/>
          <w:b/>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17C1ABA" w:rsidR="00593315" w:rsidRPr="008836AC" w:rsidRDefault="00422CB6" w:rsidP="001A248F">
            <w:pPr>
              <w:tabs>
                <w:tab w:val="left" w:pos="567"/>
              </w:tabs>
              <w:spacing w:after="0"/>
              <w:rPr>
                <w:rFonts w:ascii="Arial" w:hAnsi="Arial" w:cs="Arial"/>
              </w:rPr>
            </w:pPr>
            <w:r w:rsidRPr="003301F8">
              <w:rPr>
                <w:rFonts w:ascii="Arial" w:hAnsi="Arial" w:cs="Arial"/>
              </w:rPr>
              <w:t>Further enhancements of NR RF requirements for frequency range 2 (FR2)</w:t>
            </w:r>
          </w:p>
        </w:tc>
      </w:tr>
      <w:tr w:rsidR="007B5F7C" w:rsidRPr="008836AC" w14:paraId="3B7BA5CF" w14:textId="77777777" w:rsidTr="00871653">
        <w:tc>
          <w:tcPr>
            <w:tcW w:w="2436" w:type="dxa"/>
            <w:shd w:val="clear" w:color="auto" w:fill="auto"/>
          </w:tcPr>
          <w:p w14:paraId="17DAA025" w14:textId="77777777" w:rsidR="007B5F7C" w:rsidRPr="008836AC" w:rsidRDefault="007B5F7C" w:rsidP="007B5F7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094DA24" w14:textId="77777777" w:rsidR="007B5F7C" w:rsidRPr="003301F8" w:rsidRDefault="007B5F7C" w:rsidP="007B5F7C">
            <w:pPr>
              <w:tabs>
                <w:tab w:val="left" w:pos="567"/>
              </w:tabs>
              <w:spacing w:after="0"/>
              <w:rPr>
                <w:rFonts w:ascii="Arial" w:hAnsi="Arial" w:cs="Arial"/>
              </w:rPr>
            </w:pPr>
            <w:r w:rsidRPr="003301F8">
              <w:rPr>
                <w:rFonts w:ascii="Arial" w:hAnsi="Arial" w:cs="Arial"/>
              </w:rPr>
              <w:t>Study Item:</w:t>
            </w:r>
            <w:r w:rsidRPr="003301F8">
              <w:rPr>
                <w:rFonts w:ascii="Arial" w:hAnsi="Arial" w:cs="Arial" w:hint="eastAsia"/>
              </w:rPr>
              <w:t xml:space="preserve"> </w:t>
            </w:r>
          </w:p>
          <w:p w14:paraId="27D21A4C" w14:textId="69815557" w:rsidR="007B5F7C" w:rsidRPr="008836AC" w:rsidRDefault="007B5F7C" w:rsidP="007B5F7C">
            <w:pPr>
              <w:tabs>
                <w:tab w:val="left" w:pos="567"/>
              </w:tabs>
              <w:spacing w:after="0"/>
              <w:rPr>
                <w:rFonts w:ascii="Arial" w:hAnsi="Arial" w:cs="Arial"/>
              </w:rPr>
            </w:pPr>
            <w:r w:rsidRPr="003301F8">
              <w:rPr>
                <w:rFonts w:ascii="Arial" w:hAnsi="Arial" w:cs="Arial"/>
              </w:rPr>
              <w:t>No</w:t>
            </w:r>
          </w:p>
        </w:tc>
        <w:tc>
          <w:tcPr>
            <w:tcW w:w="1842" w:type="dxa"/>
          </w:tcPr>
          <w:p w14:paraId="0DF08817" w14:textId="77777777" w:rsidR="007B5F7C" w:rsidRPr="003301F8" w:rsidRDefault="007B5F7C" w:rsidP="007B5F7C">
            <w:pPr>
              <w:tabs>
                <w:tab w:val="left" w:pos="567"/>
              </w:tabs>
              <w:spacing w:after="0"/>
              <w:rPr>
                <w:rFonts w:ascii="Arial" w:hAnsi="Arial" w:cs="Arial"/>
              </w:rPr>
            </w:pPr>
            <w:r w:rsidRPr="003301F8">
              <w:rPr>
                <w:rFonts w:ascii="Arial" w:hAnsi="Arial" w:cs="Arial"/>
              </w:rPr>
              <w:t xml:space="preserve">Core part: </w:t>
            </w:r>
          </w:p>
          <w:p w14:paraId="4F4E6C8C" w14:textId="5FA189C9"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2309" w:type="dxa"/>
            <w:gridSpan w:val="2"/>
          </w:tcPr>
          <w:p w14:paraId="6973D404" w14:textId="77777777" w:rsidR="007B5F7C" w:rsidRPr="003301F8" w:rsidRDefault="007B5F7C" w:rsidP="007B5F7C">
            <w:pPr>
              <w:tabs>
                <w:tab w:val="left" w:pos="567"/>
              </w:tabs>
              <w:spacing w:after="0"/>
              <w:rPr>
                <w:rFonts w:ascii="Arial" w:hAnsi="Arial" w:cs="Arial"/>
              </w:rPr>
            </w:pPr>
            <w:r w:rsidRPr="003301F8">
              <w:rPr>
                <w:rFonts w:ascii="Arial" w:hAnsi="Arial" w:cs="Arial"/>
              </w:rPr>
              <w:t>Performance part:</w:t>
            </w:r>
          </w:p>
          <w:p w14:paraId="3DC7ABB4" w14:textId="1B997DD0"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1653" w:type="dxa"/>
          </w:tcPr>
          <w:p w14:paraId="40489240" w14:textId="77777777" w:rsidR="007B5F7C" w:rsidRPr="003301F8" w:rsidRDefault="007B5F7C" w:rsidP="007B5F7C">
            <w:pPr>
              <w:tabs>
                <w:tab w:val="left" w:pos="567"/>
              </w:tabs>
              <w:spacing w:after="0"/>
              <w:rPr>
                <w:rFonts w:ascii="Arial" w:hAnsi="Arial" w:cs="Arial"/>
              </w:rPr>
            </w:pPr>
            <w:r w:rsidRPr="003301F8">
              <w:rPr>
                <w:rFonts w:ascii="Arial" w:hAnsi="Arial" w:cs="Arial"/>
              </w:rPr>
              <w:t>Testing part:</w:t>
            </w:r>
          </w:p>
          <w:p w14:paraId="6184B75F" w14:textId="3B1F69B5"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No</w:t>
            </w:r>
          </w:p>
        </w:tc>
      </w:tr>
      <w:tr w:rsidR="00496F78" w:rsidRPr="008836AC" w14:paraId="12B4E9B7" w14:textId="77777777" w:rsidTr="00871653">
        <w:tc>
          <w:tcPr>
            <w:tcW w:w="2436" w:type="dxa"/>
          </w:tcPr>
          <w:p w14:paraId="1194B810" w14:textId="77777777" w:rsidR="00496F78" w:rsidRPr="008836AC" w:rsidRDefault="00496F78" w:rsidP="00496F7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D6EE952" w:rsidR="00496F78" w:rsidRPr="008836AC" w:rsidRDefault="00496F78" w:rsidP="00496F78">
            <w:pPr>
              <w:tabs>
                <w:tab w:val="left" w:pos="567"/>
              </w:tabs>
              <w:spacing w:after="0"/>
              <w:rPr>
                <w:rFonts w:ascii="Arial" w:hAnsi="Arial" w:cs="Arial"/>
              </w:rPr>
            </w:pPr>
            <w:r w:rsidRPr="003301F8">
              <w:rPr>
                <w:rFonts w:ascii="Arial" w:hAnsi="Arial" w:cs="Arial"/>
              </w:rPr>
              <w:t>NR_RF_FR2_req_enh2</w:t>
            </w:r>
          </w:p>
        </w:tc>
      </w:tr>
      <w:tr w:rsidR="00496F78" w:rsidRPr="008836AC" w14:paraId="5DE04433" w14:textId="77777777" w:rsidTr="00871653">
        <w:tc>
          <w:tcPr>
            <w:tcW w:w="2436" w:type="dxa"/>
          </w:tcPr>
          <w:p w14:paraId="4176DAE9" w14:textId="77777777" w:rsidR="00496F78" w:rsidRPr="008836AC" w:rsidRDefault="00496F78" w:rsidP="00496F7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F9D345" w:rsidR="00496F78" w:rsidRPr="008836AC" w:rsidRDefault="00496F78" w:rsidP="00496F78">
            <w:pPr>
              <w:tabs>
                <w:tab w:val="left" w:pos="567"/>
              </w:tabs>
              <w:spacing w:after="0"/>
              <w:rPr>
                <w:rFonts w:ascii="Arial" w:hAnsi="Arial" w:cs="Arial"/>
                <w:lang w:eastAsia="ja-JP"/>
              </w:rPr>
            </w:pPr>
            <w:r w:rsidRPr="003301F8">
              <w:rPr>
                <w:rFonts w:ascii="Arial" w:hAnsi="Arial" w:cs="Arial"/>
              </w:rPr>
              <w:t>890059</w:t>
            </w:r>
          </w:p>
        </w:tc>
      </w:tr>
      <w:tr w:rsidR="00496F78" w:rsidRPr="008836AC" w14:paraId="2184CB69" w14:textId="77777777" w:rsidTr="00871653">
        <w:tc>
          <w:tcPr>
            <w:tcW w:w="2436" w:type="dxa"/>
          </w:tcPr>
          <w:p w14:paraId="7FA547CB" w14:textId="77777777" w:rsidR="00496F78" w:rsidRPr="008836AC" w:rsidRDefault="00496F78" w:rsidP="00496F7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E85561E" w:rsidR="00496F78" w:rsidRPr="008836AC" w:rsidRDefault="00FB084A" w:rsidP="00496F78">
            <w:pPr>
              <w:tabs>
                <w:tab w:val="left" w:pos="567"/>
              </w:tabs>
              <w:spacing w:after="0"/>
              <w:rPr>
                <w:rFonts w:ascii="Arial" w:hAnsi="Arial" w:cs="Arial"/>
                <w:lang w:eastAsia="ja-JP"/>
              </w:rPr>
            </w:pPr>
            <w:r w:rsidRPr="00FB084A">
              <w:rPr>
                <w:rFonts w:ascii="Arial" w:hAnsi="Arial" w:cs="Arial"/>
                <w:lang w:eastAsia="ja-JP"/>
              </w:rPr>
              <w:t>RP-213666</w:t>
            </w:r>
          </w:p>
        </w:tc>
      </w:tr>
      <w:tr w:rsidR="006F06DE" w:rsidRPr="008836AC" w14:paraId="0BE4E3F0" w14:textId="77777777" w:rsidTr="00871653">
        <w:tc>
          <w:tcPr>
            <w:tcW w:w="2436" w:type="dxa"/>
          </w:tcPr>
          <w:p w14:paraId="7E7C416D" w14:textId="77777777" w:rsidR="006F06DE" w:rsidRDefault="006F06DE" w:rsidP="006F06DE">
            <w:pPr>
              <w:tabs>
                <w:tab w:val="left" w:pos="567"/>
              </w:tabs>
              <w:spacing w:after="0"/>
              <w:rPr>
                <w:rFonts w:ascii="Arial" w:hAnsi="Arial" w:cs="Arial"/>
                <w:b/>
              </w:rPr>
            </w:pPr>
            <w:r>
              <w:rPr>
                <w:rFonts w:ascii="Arial" w:hAnsi="Arial" w:cs="Arial"/>
                <w:b/>
              </w:rPr>
              <w:t>Target Completion Date</w:t>
            </w:r>
          </w:p>
          <w:p w14:paraId="7FE6F1F9" w14:textId="77777777" w:rsidR="006F06DE" w:rsidRPr="008836AC" w:rsidRDefault="006F06DE" w:rsidP="006F06DE">
            <w:pPr>
              <w:tabs>
                <w:tab w:val="left" w:pos="567"/>
              </w:tabs>
              <w:spacing w:after="0"/>
              <w:rPr>
                <w:rFonts w:ascii="Arial" w:hAnsi="Arial" w:cs="Arial"/>
                <w:b/>
              </w:rPr>
            </w:pPr>
            <w:r>
              <w:rPr>
                <w:rFonts w:ascii="Arial" w:hAnsi="Arial" w:cs="Arial"/>
                <w:b/>
              </w:rPr>
              <w:t>(indicate if changed)</w:t>
            </w:r>
          </w:p>
        </w:tc>
        <w:tc>
          <w:tcPr>
            <w:tcW w:w="1846" w:type="dxa"/>
          </w:tcPr>
          <w:p w14:paraId="35472518"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Study Item: </w:t>
            </w:r>
          </w:p>
          <w:p w14:paraId="2E56FC1C" w14:textId="0566E0A4" w:rsidR="006F06DE" w:rsidRPr="008836AC" w:rsidRDefault="006F06DE" w:rsidP="006F06DE">
            <w:pPr>
              <w:tabs>
                <w:tab w:val="left" w:pos="567"/>
              </w:tabs>
              <w:spacing w:after="0"/>
              <w:rPr>
                <w:rFonts w:ascii="Arial" w:hAnsi="Arial" w:cs="Arial"/>
                <w:lang w:eastAsia="ja-JP"/>
              </w:rPr>
            </w:pPr>
            <w:r w:rsidRPr="003301F8">
              <w:rPr>
                <w:rFonts w:ascii="Arial" w:hAnsi="Arial" w:cs="Arial"/>
              </w:rPr>
              <w:t>n/a</w:t>
            </w:r>
          </w:p>
        </w:tc>
        <w:tc>
          <w:tcPr>
            <w:tcW w:w="1842" w:type="dxa"/>
          </w:tcPr>
          <w:p w14:paraId="4F94A96A"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Core part: </w:t>
            </w:r>
          </w:p>
          <w:p w14:paraId="5A128F3E" w14:textId="6B15B7E1" w:rsidR="006F06DE" w:rsidRPr="008836AC" w:rsidRDefault="006F06DE" w:rsidP="006F06DE">
            <w:pPr>
              <w:tabs>
                <w:tab w:val="left" w:pos="567"/>
              </w:tabs>
              <w:spacing w:after="0"/>
              <w:rPr>
                <w:rFonts w:ascii="Arial" w:hAnsi="Arial" w:cs="Arial"/>
                <w:lang w:eastAsia="ja-JP"/>
              </w:rPr>
            </w:pPr>
            <w:r w:rsidRPr="003301F8">
              <w:rPr>
                <w:rFonts w:ascii="Arial" w:hAnsi="Arial" w:cs="Arial"/>
              </w:rPr>
              <w:t>0</w:t>
            </w:r>
            <w:r w:rsidR="00DC515F">
              <w:rPr>
                <w:rFonts w:ascii="Arial" w:hAnsi="Arial" w:cs="Arial"/>
              </w:rPr>
              <w:t>3</w:t>
            </w:r>
            <w:r w:rsidRPr="003301F8">
              <w:rPr>
                <w:rFonts w:ascii="Arial" w:hAnsi="Arial" w:cs="Arial"/>
              </w:rPr>
              <w:t>/202</w:t>
            </w:r>
            <w:r w:rsidR="00DC515F">
              <w:rPr>
                <w:rFonts w:ascii="Arial" w:hAnsi="Arial" w:cs="Arial"/>
              </w:rPr>
              <w:t>2</w:t>
            </w:r>
          </w:p>
        </w:tc>
        <w:tc>
          <w:tcPr>
            <w:tcW w:w="2268" w:type="dxa"/>
          </w:tcPr>
          <w:p w14:paraId="150E2BE5" w14:textId="3A23268D" w:rsidR="006F06DE" w:rsidRPr="008836AC" w:rsidRDefault="006F06DE" w:rsidP="006F06DE">
            <w:pPr>
              <w:tabs>
                <w:tab w:val="left" w:pos="567"/>
              </w:tabs>
              <w:spacing w:after="0"/>
              <w:rPr>
                <w:rFonts w:ascii="Arial" w:hAnsi="Arial" w:cs="Arial"/>
                <w:lang w:eastAsia="ja-JP"/>
              </w:rPr>
            </w:pPr>
            <w:r w:rsidRPr="003301F8">
              <w:rPr>
                <w:rFonts w:ascii="Arial" w:hAnsi="Arial" w:cs="Arial"/>
              </w:rPr>
              <w:t xml:space="preserve">Performance part: </w:t>
            </w:r>
            <w:r w:rsidR="00E37DC4">
              <w:rPr>
                <w:rFonts w:ascii="Arial" w:hAnsi="Arial" w:cs="Arial"/>
              </w:rPr>
              <w:t>0</w:t>
            </w:r>
            <w:r w:rsidR="003C15C9">
              <w:rPr>
                <w:rFonts w:ascii="Arial" w:hAnsi="Arial" w:cs="Arial"/>
              </w:rPr>
              <w:t>6</w:t>
            </w:r>
            <w:r w:rsidRPr="003301F8">
              <w:rPr>
                <w:rFonts w:ascii="Arial" w:hAnsi="Arial" w:cs="Arial"/>
              </w:rPr>
              <w:t>/202</w:t>
            </w:r>
            <w:r w:rsidR="00E37DC4">
              <w:rPr>
                <w:rFonts w:ascii="Arial" w:hAnsi="Arial" w:cs="Arial"/>
              </w:rPr>
              <w:t>2</w:t>
            </w:r>
          </w:p>
        </w:tc>
        <w:tc>
          <w:tcPr>
            <w:tcW w:w="1694" w:type="dxa"/>
            <w:gridSpan w:val="2"/>
          </w:tcPr>
          <w:p w14:paraId="4AB6A123" w14:textId="77777777" w:rsidR="006F06DE" w:rsidRPr="003301F8" w:rsidRDefault="006F06DE" w:rsidP="006F06DE">
            <w:pPr>
              <w:tabs>
                <w:tab w:val="left" w:pos="567"/>
              </w:tabs>
              <w:spacing w:after="0"/>
              <w:rPr>
                <w:rFonts w:ascii="Arial" w:hAnsi="Arial" w:cs="Arial"/>
              </w:rPr>
            </w:pPr>
            <w:r w:rsidRPr="003301F8">
              <w:rPr>
                <w:rFonts w:ascii="Arial" w:hAnsi="Arial" w:cs="Arial"/>
              </w:rPr>
              <w:t>Testing part:</w:t>
            </w:r>
          </w:p>
          <w:p w14:paraId="5BB6B905" w14:textId="5B50873E" w:rsidR="006F06DE" w:rsidRPr="006A7BCB" w:rsidRDefault="006F06DE" w:rsidP="006F06DE">
            <w:pPr>
              <w:tabs>
                <w:tab w:val="left" w:pos="567"/>
              </w:tabs>
              <w:spacing w:after="0"/>
              <w:rPr>
                <w:rFonts w:ascii="Arial" w:hAnsi="Arial" w:cs="Arial"/>
                <w:highlight w:val="yellow"/>
                <w:lang w:eastAsia="ja-JP"/>
              </w:rPr>
            </w:pPr>
            <w:r w:rsidRPr="003301F8">
              <w:rPr>
                <w:rFonts w:ascii="Arial" w:hAnsi="Arial" w:cs="Arial"/>
              </w:rPr>
              <w:t xml:space="preserve"> n/a</w:t>
            </w:r>
          </w:p>
        </w:tc>
      </w:tr>
      <w:tr w:rsidR="00496F78" w:rsidRPr="008836AC" w14:paraId="2EC56AAA" w14:textId="77777777" w:rsidTr="00871653">
        <w:tc>
          <w:tcPr>
            <w:tcW w:w="2436" w:type="dxa"/>
          </w:tcPr>
          <w:p w14:paraId="67092FF9" w14:textId="77777777" w:rsidR="00496F78" w:rsidRDefault="00496F78" w:rsidP="00496F7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496F78" w:rsidRDefault="00496F78" w:rsidP="00496F7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8015173" w:rsidR="00496F78" w:rsidRPr="008836AC" w:rsidRDefault="00190A88" w:rsidP="00496F78">
            <w:pPr>
              <w:tabs>
                <w:tab w:val="left" w:pos="567"/>
              </w:tabs>
              <w:spacing w:after="0"/>
              <w:rPr>
                <w:rFonts w:ascii="Arial" w:hAnsi="Arial" w:cs="Arial"/>
                <w:lang w:eastAsia="ja-JP"/>
              </w:rPr>
            </w:pPr>
            <w:r w:rsidRPr="003301F8">
              <w:rPr>
                <w:rFonts w:ascii="Arial" w:hAnsi="Arial" w:cs="Arial"/>
              </w:rPr>
              <w:t>n/a</w:t>
            </w:r>
          </w:p>
        </w:tc>
        <w:tc>
          <w:tcPr>
            <w:tcW w:w="1842" w:type="dxa"/>
          </w:tcPr>
          <w:p w14:paraId="28B58AA7" w14:textId="77777777" w:rsidR="00496F78" w:rsidRDefault="00496F78" w:rsidP="00496F78">
            <w:pPr>
              <w:tabs>
                <w:tab w:val="left" w:pos="567"/>
              </w:tabs>
              <w:spacing w:after="0"/>
              <w:rPr>
                <w:rFonts w:ascii="Arial" w:hAnsi="Arial" w:cs="Arial"/>
                <w:lang w:eastAsia="ja-JP"/>
              </w:rPr>
            </w:pPr>
            <w:r>
              <w:rPr>
                <w:rFonts w:ascii="Arial" w:hAnsi="Arial" w:cs="Arial"/>
                <w:lang w:eastAsia="ja-JP"/>
              </w:rPr>
              <w:t xml:space="preserve">Core part: </w:t>
            </w:r>
          </w:p>
          <w:p w14:paraId="5794DFF7" w14:textId="6360F9AE" w:rsidR="00496F78" w:rsidRPr="008836AC" w:rsidRDefault="00B425F3" w:rsidP="00496F78">
            <w:pPr>
              <w:tabs>
                <w:tab w:val="left" w:pos="567"/>
              </w:tabs>
              <w:spacing w:after="0"/>
              <w:rPr>
                <w:rFonts w:ascii="Arial" w:hAnsi="Arial" w:cs="Arial"/>
                <w:lang w:eastAsia="ja-JP"/>
              </w:rPr>
            </w:pPr>
            <w:r>
              <w:rPr>
                <w:rFonts w:ascii="Arial" w:hAnsi="Arial" w:cs="Arial"/>
                <w:color w:val="00B050"/>
                <w:lang w:eastAsia="ja-JP"/>
              </w:rPr>
              <w:t>75</w:t>
            </w:r>
            <w:r w:rsidR="00196067" w:rsidRPr="00196067">
              <w:rPr>
                <w:rFonts w:ascii="Arial" w:hAnsi="Arial" w:cs="Arial"/>
                <w:color w:val="00B050"/>
                <w:lang w:eastAsia="ja-JP"/>
              </w:rPr>
              <w:t>%</w:t>
            </w:r>
          </w:p>
        </w:tc>
        <w:tc>
          <w:tcPr>
            <w:tcW w:w="2268" w:type="dxa"/>
          </w:tcPr>
          <w:p w14:paraId="0560E286" w14:textId="2AA8EBB9" w:rsidR="00496F78" w:rsidRPr="008836AC" w:rsidRDefault="00496F78" w:rsidP="00496F78">
            <w:pPr>
              <w:tabs>
                <w:tab w:val="left" w:pos="567"/>
              </w:tabs>
              <w:spacing w:after="0"/>
              <w:rPr>
                <w:rFonts w:ascii="Arial" w:hAnsi="Arial" w:cs="Arial"/>
                <w:lang w:eastAsia="ja-JP"/>
              </w:rPr>
            </w:pPr>
            <w:r>
              <w:rPr>
                <w:rFonts w:ascii="Arial" w:hAnsi="Arial" w:cs="Arial"/>
                <w:lang w:eastAsia="ja-JP"/>
              </w:rPr>
              <w:t xml:space="preserve">Performance Part: </w:t>
            </w:r>
            <w:r w:rsidR="00C174F1">
              <w:rPr>
                <w:rFonts w:ascii="Arial" w:hAnsi="Arial" w:cs="Arial"/>
                <w:color w:val="00B050"/>
                <w:lang w:eastAsia="ja-JP"/>
              </w:rPr>
              <w:t>2</w:t>
            </w:r>
            <w:r w:rsidR="00EB693E">
              <w:rPr>
                <w:rFonts w:ascii="Arial" w:hAnsi="Arial" w:cs="Arial"/>
                <w:color w:val="00B050"/>
                <w:lang w:eastAsia="ja-JP"/>
              </w:rPr>
              <w:t>5</w:t>
            </w:r>
            <w:r w:rsidRPr="00196067">
              <w:rPr>
                <w:rFonts w:ascii="Arial" w:hAnsi="Arial" w:cs="Arial"/>
                <w:color w:val="00B050"/>
                <w:lang w:eastAsia="ja-JP"/>
              </w:rPr>
              <w:t>%</w:t>
            </w:r>
          </w:p>
        </w:tc>
        <w:tc>
          <w:tcPr>
            <w:tcW w:w="1694" w:type="dxa"/>
            <w:gridSpan w:val="2"/>
          </w:tcPr>
          <w:p w14:paraId="0890F86E" w14:textId="77777777" w:rsidR="00190A88" w:rsidRDefault="00496F78" w:rsidP="00496F7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F99C114" w:rsidR="00496F78" w:rsidRPr="006A7BCB" w:rsidRDefault="00190A88" w:rsidP="00496F78">
            <w:pPr>
              <w:tabs>
                <w:tab w:val="left" w:pos="567"/>
              </w:tabs>
              <w:spacing w:after="0"/>
              <w:rPr>
                <w:rFonts w:ascii="Arial" w:hAnsi="Arial" w:cs="Arial"/>
                <w:highlight w:val="yellow"/>
                <w:lang w:eastAsia="ja-JP"/>
              </w:rPr>
            </w:pPr>
            <w:r w:rsidRPr="003301F8">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A151A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151A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A151A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14306">
        <w:tc>
          <w:tcPr>
            <w:tcW w:w="2750" w:type="dxa"/>
            <w:gridSpan w:val="2"/>
          </w:tcPr>
          <w:p w14:paraId="08F3105B" w14:textId="77777777" w:rsidR="00EF4800" w:rsidRPr="00014306" w:rsidRDefault="00EF4800" w:rsidP="001A248F">
            <w:pPr>
              <w:tabs>
                <w:tab w:val="left" w:pos="567"/>
              </w:tabs>
              <w:spacing w:after="0"/>
              <w:rPr>
                <w:rFonts w:ascii="Arial" w:hAnsi="Arial" w:cs="Arial"/>
                <w:b/>
              </w:rPr>
            </w:pPr>
            <w:r w:rsidRPr="00014306">
              <w:rPr>
                <w:rFonts w:ascii="Arial" w:hAnsi="Arial" w:cs="Arial"/>
                <w:b/>
              </w:rPr>
              <w:t>Leading WG</w:t>
            </w:r>
          </w:p>
        </w:tc>
        <w:tc>
          <w:tcPr>
            <w:tcW w:w="7336" w:type="dxa"/>
          </w:tcPr>
          <w:p w14:paraId="6FC72931" w14:textId="320D24E9" w:rsidR="00EF4800" w:rsidRPr="00014306" w:rsidRDefault="004F6F68" w:rsidP="001A248F">
            <w:pPr>
              <w:tabs>
                <w:tab w:val="left" w:pos="567"/>
              </w:tabs>
              <w:spacing w:after="0"/>
              <w:rPr>
                <w:rFonts w:ascii="Arial" w:hAnsi="Arial" w:cs="Arial"/>
              </w:rPr>
            </w:pPr>
            <w:r w:rsidRPr="00014306">
              <w:rPr>
                <w:rFonts w:ascii="Arial" w:hAnsi="Arial" w:cs="Arial"/>
              </w:rPr>
              <w:t>RAN4</w:t>
            </w:r>
          </w:p>
        </w:tc>
      </w:tr>
      <w:tr w:rsidR="00014306" w:rsidRPr="008836AC" w14:paraId="5EF9AD31" w14:textId="77777777" w:rsidTr="00014306">
        <w:tc>
          <w:tcPr>
            <w:tcW w:w="1415" w:type="dxa"/>
            <w:vMerge w:val="restart"/>
            <w:vAlign w:val="center"/>
          </w:tcPr>
          <w:p w14:paraId="589FA298" w14:textId="77777777" w:rsidR="00014306" w:rsidRPr="008836AC" w:rsidRDefault="00014306" w:rsidP="00014306">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14306" w:rsidRPr="008836AC" w:rsidRDefault="00014306" w:rsidP="00014306">
            <w:pPr>
              <w:tabs>
                <w:tab w:val="left" w:pos="567"/>
              </w:tabs>
              <w:spacing w:after="0"/>
              <w:rPr>
                <w:rFonts w:ascii="Arial" w:hAnsi="Arial" w:cs="Arial"/>
                <w:b/>
              </w:rPr>
            </w:pPr>
            <w:r w:rsidRPr="008836AC">
              <w:rPr>
                <w:rFonts w:ascii="Arial" w:hAnsi="Arial" w:cs="Arial"/>
                <w:b/>
              </w:rPr>
              <w:t>Name</w:t>
            </w:r>
          </w:p>
        </w:tc>
        <w:tc>
          <w:tcPr>
            <w:tcW w:w="7336" w:type="dxa"/>
          </w:tcPr>
          <w:p w14:paraId="127CF618" w14:textId="7BD8514C" w:rsidR="00014306" w:rsidRPr="008836AC" w:rsidRDefault="00014306" w:rsidP="00014306">
            <w:pPr>
              <w:tabs>
                <w:tab w:val="left" w:pos="567"/>
              </w:tabs>
              <w:spacing w:after="0"/>
              <w:rPr>
                <w:rFonts w:ascii="Arial" w:hAnsi="Arial" w:cs="Arial"/>
                <w:lang w:eastAsia="ja-JP"/>
              </w:rPr>
            </w:pPr>
            <w:r>
              <w:rPr>
                <w:rFonts w:ascii="Arial" w:hAnsi="Arial" w:cs="Arial"/>
              </w:rPr>
              <w:t>Vasenkari, Petri</w:t>
            </w:r>
          </w:p>
        </w:tc>
      </w:tr>
      <w:tr w:rsidR="00014306" w:rsidRPr="008836AC" w14:paraId="36040647" w14:textId="77777777" w:rsidTr="00014306">
        <w:tc>
          <w:tcPr>
            <w:tcW w:w="1415" w:type="dxa"/>
            <w:vMerge/>
          </w:tcPr>
          <w:p w14:paraId="2B760CAA" w14:textId="77777777" w:rsidR="00014306" w:rsidRPr="008836AC" w:rsidRDefault="00014306" w:rsidP="00014306">
            <w:pPr>
              <w:tabs>
                <w:tab w:val="left" w:pos="567"/>
              </w:tabs>
              <w:rPr>
                <w:rFonts w:ascii="Arial" w:hAnsi="Arial" w:cs="Arial"/>
                <w:b/>
              </w:rPr>
            </w:pPr>
          </w:p>
        </w:tc>
        <w:tc>
          <w:tcPr>
            <w:tcW w:w="1335" w:type="dxa"/>
          </w:tcPr>
          <w:p w14:paraId="6AD0A3C2" w14:textId="77777777" w:rsidR="00014306" w:rsidRPr="008836AC" w:rsidRDefault="00014306" w:rsidP="0001430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4B3C81F" w:rsidR="00014306" w:rsidRPr="008836AC" w:rsidRDefault="00014306" w:rsidP="00014306">
            <w:pPr>
              <w:tabs>
                <w:tab w:val="left" w:pos="567"/>
              </w:tabs>
              <w:spacing w:after="0"/>
              <w:rPr>
                <w:rFonts w:ascii="Arial" w:hAnsi="Arial" w:cs="Arial"/>
                <w:lang w:eastAsia="ja-JP"/>
              </w:rPr>
            </w:pPr>
            <w:r>
              <w:rPr>
                <w:rFonts w:ascii="Arial" w:hAnsi="Arial" w:cs="Arial"/>
              </w:rPr>
              <w:t>Nokia</w:t>
            </w:r>
          </w:p>
        </w:tc>
      </w:tr>
      <w:tr w:rsidR="00014306" w:rsidRPr="008836AC" w14:paraId="588EE5C8" w14:textId="77777777" w:rsidTr="00014306">
        <w:tc>
          <w:tcPr>
            <w:tcW w:w="1415" w:type="dxa"/>
            <w:vMerge/>
          </w:tcPr>
          <w:p w14:paraId="5371B18D" w14:textId="77777777" w:rsidR="00014306" w:rsidRPr="008836AC" w:rsidRDefault="00014306" w:rsidP="00014306">
            <w:pPr>
              <w:tabs>
                <w:tab w:val="left" w:pos="567"/>
              </w:tabs>
              <w:rPr>
                <w:rFonts w:ascii="Arial" w:hAnsi="Arial" w:cs="Arial"/>
                <w:b/>
              </w:rPr>
            </w:pPr>
          </w:p>
        </w:tc>
        <w:tc>
          <w:tcPr>
            <w:tcW w:w="1335" w:type="dxa"/>
          </w:tcPr>
          <w:p w14:paraId="4BB54D4E" w14:textId="77777777" w:rsidR="00014306" w:rsidRPr="008836AC" w:rsidRDefault="00014306" w:rsidP="00014306">
            <w:pPr>
              <w:tabs>
                <w:tab w:val="left" w:pos="567"/>
              </w:tabs>
              <w:spacing w:after="0"/>
              <w:rPr>
                <w:rFonts w:ascii="Arial" w:hAnsi="Arial" w:cs="Arial"/>
                <w:b/>
              </w:rPr>
            </w:pPr>
            <w:r w:rsidRPr="008836AC">
              <w:rPr>
                <w:rFonts w:ascii="Arial" w:hAnsi="Arial" w:cs="Arial"/>
                <w:b/>
              </w:rPr>
              <w:t>Email</w:t>
            </w:r>
          </w:p>
        </w:tc>
        <w:tc>
          <w:tcPr>
            <w:tcW w:w="7336" w:type="dxa"/>
          </w:tcPr>
          <w:p w14:paraId="0563966F" w14:textId="70111C4F" w:rsidR="00014306" w:rsidRPr="008836AC" w:rsidRDefault="00014306" w:rsidP="00014306">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FA2D77">
      <w:pPr>
        <w:pStyle w:val="Heading1"/>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D8CCF1E" w:rsidR="00D22398" w:rsidRPr="008836AC" w:rsidRDefault="00BD65B4" w:rsidP="00C4666A">
            <w:pPr>
              <w:pStyle w:val="TAL"/>
              <w:jc w:val="center"/>
              <w:rPr>
                <w:color w:val="FF0000"/>
                <w:lang w:eastAsia="ja-JP"/>
              </w:rPr>
            </w:pPr>
            <w:r>
              <w:rPr>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FA2D77">
      <w:pPr>
        <w:pStyle w:val="Heading1"/>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35C60312" w:rsidR="00701410" w:rsidRDefault="00701410" w:rsidP="00701410">
      <w:pPr>
        <w:pStyle w:val="Heading4"/>
        <w:rPr>
          <w:lang w:eastAsia="ja-JP"/>
        </w:rPr>
      </w:pPr>
      <w:r>
        <w:rPr>
          <w:lang w:eastAsia="ja-JP"/>
        </w:rPr>
        <w:t>2.4.1</w:t>
      </w:r>
      <w:r>
        <w:rPr>
          <w:lang w:eastAsia="ja-JP"/>
        </w:rPr>
        <w:tab/>
        <w:t>Agreements</w:t>
      </w:r>
    </w:p>
    <w:p w14:paraId="0870A508" w14:textId="1DDE42CF" w:rsidR="00C87DB2" w:rsidRDefault="00C87DB2" w:rsidP="00C87DB2">
      <w:pPr>
        <w:rPr>
          <w:rFonts w:ascii="Arial" w:hAnsi="Arial" w:cs="Arial"/>
          <w:b/>
          <w:bCs/>
          <w:lang w:eastAsia="ja-JP"/>
        </w:rPr>
      </w:pPr>
      <w:r>
        <w:rPr>
          <w:rFonts w:ascii="Arial" w:hAnsi="Arial" w:cs="Arial"/>
          <w:b/>
          <w:bCs/>
          <w:lang w:eastAsia="ja-JP"/>
        </w:rPr>
        <w:t>RAN4 #</w:t>
      </w:r>
      <w:r w:rsidR="0008701A">
        <w:rPr>
          <w:rFonts w:ascii="Arial" w:hAnsi="Arial" w:cs="Arial"/>
          <w:b/>
          <w:bCs/>
          <w:lang w:eastAsia="ja-JP"/>
        </w:rPr>
        <w:t>10</w:t>
      </w:r>
      <w:r w:rsidR="005B0629">
        <w:rPr>
          <w:rFonts w:ascii="Arial" w:hAnsi="Arial" w:cs="Arial"/>
          <w:b/>
          <w:bCs/>
          <w:lang w:eastAsia="ja-JP"/>
        </w:rPr>
        <w:t>1</w:t>
      </w:r>
      <w:r w:rsidR="000A30AB">
        <w:rPr>
          <w:rFonts w:ascii="Arial" w:hAnsi="Arial" w:cs="Arial"/>
          <w:b/>
          <w:bCs/>
          <w:lang w:eastAsia="ja-JP"/>
        </w:rPr>
        <w:t>bis</w:t>
      </w:r>
      <w:r w:rsidR="00072885">
        <w:rPr>
          <w:rFonts w:ascii="Arial" w:hAnsi="Arial" w:cs="Arial"/>
          <w:b/>
          <w:bCs/>
          <w:lang w:eastAsia="ja-JP"/>
        </w:rPr>
        <w:t>-</w:t>
      </w:r>
      <w:r>
        <w:rPr>
          <w:rFonts w:ascii="Arial" w:hAnsi="Arial" w:cs="Arial"/>
          <w:b/>
          <w:bCs/>
          <w:lang w:eastAsia="ja-JP"/>
        </w:rPr>
        <w:t>e</w:t>
      </w:r>
      <w:r w:rsidR="00C31E02">
        <w:rPr>
          <w:rFonts w:ascii="Arial" w:hAnsi="Arial" w:cs="Arial"/>
          <w:b/>
          <w:bCs/>
          <w:lang w:eastAsia="ja-JP"/>
        </w:rPr>
        <w:t xml:space="preserve"> Agreements</w:t>
      </w:r>
    </w:p>
    <w:tbl>
      <w:tblPr>
        <w:tblW w:w="7520" w:type="dxa"/>
        <w:tblCellMar>
          <w:left w:w="70" w:type="dxa"/>
          <w:right w:w="70" w:type="dxa"/>
        </w:tblCellMar>
        <w:tblLook w:val="04A0" w:firstRow="1" w:lastRow="0" w:firstColumn="1" w:lastColumn="0" w:noHBand="0" w:noVBand="1"/>
      </w:tblPr>
      <w:tblGrid>
        <w:gridCol w:w="1960"/>
        <w:gridCol w:w="4020"/>
        <w:gridCol w:w="1540"/>
      </w:tblGrid>
      <w:tr w:rsidR="00025163" w:rsidRPr="00025163" w14:paraId="1DC783A6" w14:textId="77777777" w:rsidTr="00025163">
        <w:trPr>
          <w:trHeight w:val="400"/>
        </w:trPr>
        <w:tc>
          <w:tcPr>
            <w:tcW w:w="1960" w:type="dxa"/>
            <w:tcBorders>
              <w:top w:val="single" w:sz="4" w:space="0" w:color="A6A6A6"/>
              <w:left w:val="single" w:sz="4" w:space="0" w:color="A6A6A6"/>
              <w:bottom w:val="single" w:sz="4" w:space="0" w:color="A6A6A6"/>
              <w:right w:val="single" w:sz="4" w:space="0" w:color="A6A6A6"/>
            </w:tcBorders>
            <w:shd w:val="clear" w:color="auto" w:fill="auto"/>
            <w:hideMark/>
          </w:tcPr>
          <w:p w14:paraId="1114EAC8" w14:textId="77777777" w:rsidR="00025163" w:rsidRPr="00025163" w:rsidRDefault="00C37052" w:rsidP="00025163">
            <w:pPr>
              <w:overflowPunct/>
              <w:autoSpaceDE/>
              <w:autoSpaceDN/>
              <w:adjustRightInd/>
              <w:spacing w:after="0"/>
              <w:textAlignment w:val="auto"/>
              <w:rPr>
                <w:rFonts w:ascii="Arial" w:hAnsi="Arial" w:cs="Arial"/>
                <w:b/>
                <w:bCs/>
                <w:color w:val="0000FF"/>
                <w:sz w:val="16"/>
                <w:szCs w:val="16"/>
                <w:u w:val="single"/>
                <w:lang w:val="fi-FI" w:eastAsia="fi-FI"/>
              </w:rPr>
            </w:pPr>
            <w:hyperlink r:id="rId13" w:history="1">
              <w:r w:rsidR="00025163" w:rsidRPr="00025163">
                <w:rPr>
                  <w:rFonts w:ascii="Arial" w:hAnsi="Arial" w:cs="Arial"/>
                  <w:b/>
                  <w:bCs/>
                  <w:color w:val="0000FF"/>
                  <w:sz w:val="16"/>
                  <w:szCs w:val="16"/>
                  <w:u w:val="single"/>
                  <w:lang w:val="fi-FI" w:eastAsia="fi-FI"/>
                </w:rPr>
                <w:t>R4-2200699</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6A7FACB5" w14:textId="77777777" w:rsidR="00025163" w:rsidRPr="00025163" w:rsidRDefault="00025163" w:rsidP="00025163">
            <w:pPr>
              <w:overflowPunct/>
              <w:autoSpaceDE/>
              <w:autoSpaceDN/>
              <w:adjustRightInd/>
              <w:spacing w:after="0"/>
              <w:textAlignment w:val="auto"/>
              <w:rPr>
                <w:rFonts w:ascii="Arial" w:hAnsi="Arial" w:cs="Arial"/>
                <w:sz w:val="16"/>
                <w:szCs w:val="16"/>
                <w:lang w:val="fi-FI" w:eastAsia="fi-FI"/>
              </w:rPr>
            </w:pPr>
            <w:r w:rsidRPr="00025163">
              <w:rPr>
                <w:rFonts w:ascii="Arial" w:hAnsi="Arial" w:cs="Arial"/>
                <w:sz w:val="16"/>
                <w:szCs w:val="16"/>
                <w:lang w:val="fi-FI" w:eastAsia="fi-FI"/>
              </w:rPr>
              <w:t>TR38.851 v0.3.0</w:t>
            </w:r>
          </w:p>
        </w:tc>
        <w:tc>
          <w:tcPr>
            <w:tcW w:w="1540" w:type="dxa"/>
            <w:tcBorders>
              <w:top w:val="single" w:sz="4" w:space="0" w:color="A6A6A6"/>
              <w:left w:val="nil"/>
              <w:bottom w:val="single" w:sz="4" w:space="0" w:color="A6A6A6"/>
              <w:right w:val="single" w:sz="4" w:space="0" w:color="A6A6A6"/>
            </w:tcBorders>
            <w:shd w:val="clear" w:color="auto" w:fill="auto"/>
            <w:hideMark/>
          </w:tcPr>
          <w:p w14:paraId="3F11827B" w14:textId="77777777" w:rsidR="00025163" w:rsidRPr="00025163" w:rsidRDefault="00025163" w:rsidP="00025163">
            <w:pPr>
              <w:overflowPunct/>
              <w:autoSpaceDE/>
              <w:autoSpaceDN/>
              <w:adjustRightInd/>
              <w:spacing w:after="0"/>
              <w:textAlignment w:val="auto"/>
              <w:rPr>
                <w:rFonts w:ascii="Arial" w:hAnsi="Arial" w:cs="Arial"/>
                <w:sz w:val="16"/>
                <w:szCs w:val="16"/>
                <w:lang w:val="fi-FI" w:eastAsia="fi-FI"/>
              </w:rPr>
            </w:pPr>
            <w:r w:rsidRPr="00025163">
              <w:rPr>
                <w:rFonts w:ascii="Arial" w:hAnsi="Arial" w:cs="Arial"/>
                <w:sz w:val="16"/>
                <w:szCs w:val="16"/>
                <w:lang w:val="fi-FI" w:eastAsia="fi-FI"/>
              </w:rPr>
              <w:t>Nokia, Nokia Shanghai Bell</w:t>
            </w:r>
          </w:p>
        </w:tc>
      </w:tr>
      <w:tr w:rsidR="00025163" w:rsidRPr="00025163" w14:paraId="49CA843C" w14:textId="77777777" w:rsidTr="00025163">
        <w:trPr>
          <w:trHeight w:val="400"/>
        </w:trPr>
        <w:tc>
          <w:tcPr>
            <w:tcW w:w="1960" w:type="dxa"/>
            <w:tcBorders>
              <w:top w:val="single" w:sz="4" w:space="0" w:color="A6A6A6"/>
              <w:left w:val="single" w:sz="4" w:space="0" w:color="A6A6A6"/>
              <w:bottom w:val="single" w:sz="4" w:space="0" w:color="A6A6A6"/>
              <w:right w:val="single" w:sz="4" w:space="0" w:color="A6A6A6"/>
            </w:tcBorders>
            <w:shd w:val="clear" w:color="auto" w:fill="auto"/>
            <w:hideMark/>
          </w:tcPr>
          <w:p w14:paraId="05313C17" w14:textId="77777777" w:rsidR="00025163" w:rsidRPr="00025163" w:rsidRDefault="00C37052" w:rsidP="00025163">
            <w:pPr>
              <w:overflowPunct/>
              <w:autoSpaceDE/>
              <w:autoSpaceDN/>
              <w:adjustRightInd/>
              <w:spacing w:after="0"/>
              <w:textAlignment w:val="auto"/>
              <w:rPr>
                <w:rFonts w:ascii="Arial" w:hAnsi="Arial" w:cs="Arial"/>
                <w:b/>
                <w:bCs/>
                <w:color w:val="0000FF"/>
                <w:sz w:val="16"/>
                <w:szCs w:val="16"/>
                <w:u w:val="single"/>
                <w:lang w:val="fi-FI" w:eastAsia="fi-FI"/>
              </w:rPr>
            </w:pPr>
            <w:hyperlink r:id="rId14" w:history="1">
              <w:r w:rsidR="00025163" w:rsidRPr="00025163">
                <w:rPr>
                  <w:rStyle w:val="Hyperlink"/>
                  <w:rFonts w:ascii="Arial" w:hAnsi="Arial" w:cs="Arial"/>
                  <w:b/>
                  <w:bCs/>
                  <w:sz w:val="16"/>
                  <w:szCs w:val="16"/>
                  <w:lang w:val="fi-FI" w:eastAsia="fi-FI"/>
                </w:rPr>
                <w:t>R4-2200700</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4CDAEDA3" w14:textId="77777777" w:rsidR="00025163" w:rsidRPr="00025163" w:rsidRDefault="00025163" w:rsidP="00025163">
            <w:pPr>
              <w:overflowPunct/>
              <w:autoSpaceDE/>
              <w:autoSpaceDN/>
              <w:adjustRightInd/>
              <w:spacing w:after="0"/>
              <w:textAlignment w:val="auto"/>
              <w:rPr>
                <w:rFonts w:ascii="Arial" w:hAnsi="Arial" w:cs="Arial"/>
                <w:sz w:val="16"/>
                <w:szCs w:val="16"/>
                <w:lang w:eastAsia="fi-FI"/>
              </w:rPr>
            </w:pPr>
            <w:r w:rsidRPr="00025163">
              <w:rPr>
                <w:rFonts w:ascii="Arial" w:hAnsi="Arial" w:cs="Arial"/>
                <w:sz w:val="16"/>
                <w:szCs w:val="16"/>
                <w:lang w:eastAsia="fi-FI"/>
              </w:rPr>
              <w:t>TP to TR 38.851: Agreements made for CA configurations between frequency groups using CBM</w:t>
            </w:r>
          </w:p>
        </w:tc>
        <w:tc>
          <w:tcPr>
            <w:tcW w:w="1540" w:type="dxa"/>
            <w:tcBorders>
              <w:top w:val="single" w:sz="4" w:space="0" w:color="A6A6A6"/>
              <w:left w:val="nil"/>
              <w:bottom w:val="single" w:sz="4" w:space="0" w:color="A6A6A6"/>
              <w:right w:val="single" w:sz="4" w:space="0" w:color="A6A6A6"/>
            </w:tcBorders>
            <w:shd w:val="clear" w:color="auto" w:fill="auto"/>
            <w:hideMark/>
          </w:tcPr>
          <w:p w14:paraId="05DB514C" w14:textId="77777777" w:rsidR="00025163" w:rsidRPr="00025163" w:rsidRDefault="00025163" w:rsidP="00025163">
            <w:pPr>
              <w:overflowPunct/>
              <w:autoSpaceDE/>
              <w:autoSpaceDN/>
              <w:adjustRightInd/>
              <w:spacing w:after="0"/>
              <w:textAlignment w:val="auto"/>
              <w:rPr>
                <w:rFonts w:ascii="Arial" w:hAnsi="Arial" w:cs="Arial"/>
                <w:sz w:val="16"/>
                <w:szCs w:val="16"/>
                <w:lang w:val="fi-FI" w:eastAsia="fi-FI"/>
              </w:rPr>
            </w:pPr>
            <w:r w:rsidRPr="00025163">
              <w:rPr>
                <w:rFonts w:ascii="Arial" w:hAnsi="Arial" w:cs="Arial"/>
                <w:sz w:val="16"/>
                <w:szCs w:val="16"/>
                <w:lang w:val="fi-FI" w:eastAsia="fi-FI"/>
              </w:rPr>
              <w:t>Nokia, Nokia Shanghai Bell</w:t>
            </w:r>
          </w:p>
        </w:tc>
      </w:tr>
    </w:tbl>
    <w:tbl>
      <w:tblPr>
        <w:tblStyle w:val="TableGrid"/>
        <w:tblW w:w="4239" w:type="pct"/>
        <w:tblLook w:val="04A0" w:firstRow="1" w:lastRow="0" w:firstColumn="1" w:lastColumn="0" w:noHBand="0" w:noVBand="1"/>
      </w:tblPr>
      <w:tblGrid>
        <w:gridCol w:w="6800"/>
        <w:gridCol w:w="1842"/>
      </w:tblGrid>
      <w:tr w:rsidR="00712E4A" w:rsidRPr="002A6017" w14:paraId="03CB9887" w14:textId="77777777" w:rsidTr="00F56472">
        <w:tc>
          <w:tcPr>
            <w:tcW w:w="3934" w:type="pct"/>
          </w:tcPr>
          <w:p w14:paraId="3F4EA888" w14:textId="77777777" w:rsidR="00712E4A" w:rsidRPr="002A6017" w:rsidRDefault="00C37052" w:rsidP="00EE6F70">
            <w:pPr>
              <w:spacing w:after="0"/>
            </w:pPr>
            <w:hyperlink r:id="rId15" w:history="1">
              <w:r w:rsidR="00712E4A">
                <w:rPr>
                  <w:rStyle w:val="Hyperlink"/>
                </w:rPr>
                <w:t>R4-2202342</w:t>
              </w:r>
            </w:hyperlink>
            <w:r w:rsidR="00712E4A" w:rsidRPr="002A6017">
              <w:t xml:space="preserve"> WF on FR2 DL CA</w:t>
            </w:r>
          </w:p>
        </w:tc>
        <w:tc>
          <w:tcPr>
            <w:tcW w:w="1066" w:type="pct"/>
          </w:tcPr>
          <w:p w14:paraId="47A443D8" w14:textId="77777777" w:rsidR="00712E4A" w:rsidRPr="002A6017" w:rsidRDefault="00712E4A" w:rsidP="00EE6F70">
            <w:pPr>
              <w:spacing w:after="0"/>
            </w:pPr>
            <w:r w:rsidRPr="002A6017">
              <w:t>Nokia</w:t>
            </w:r>
          </w:p>
        </w:tc>
      </w:tr>
      <w:tr w:rsidR="00712E4A" w:rsidRPr="002A6017" w14:paraId="58E44915" w14:textId="77777777" w:rsidTr="00F56472">
        <w:tc>
          <w:tcPr>
            <w:tcW w:w="3934" w:type="pct"/>
          </w:tcPr>
          <w:p w14:paraId="34A72B77" w14:textId="77777777" w:rsidR="00712E4A" w:rsidRPr="002A6017" w:rsidRDefault="00C37052" w:rsidP="00EE6F70">
            <w:pPr>
              <w:spacing w:after="0"/>
            </w:pPr>
            <w:hyperlink r:id="rId16" w:history="1">
              <w:r w:rsidR="00712E4A">
                <w:rPr>
                  <w:rStyle w:val="Hyperlink"/>
                </w:rPr>
                <w:t>R4-2202343</w:t>
              </w:r>
            </w:hyperlink>
            <w:r w:rsidR="00712E4A" w:rsidRPr="002A6017">
              <w:t xml:space="preserve"> WF on FR2 UL CA</w:t>
            </w:r>
          </w:p>
        </w:tc>
        <w:tc>
          <w:tcPr>
            <w:tcW w:w="1066" w:type="pct"/>
          </w:tcPr>
          <w:p w14:paraId="0C3B4575" w14:textId="77777777" w:rsidR="00712E4A" w:rsidRPr="002A6017" w:rsidRDefault="00712E4A" w:rsidP="00EE6F70">
            <w:pPr>
              <w:spacing w:after="0"/>
            </w:pPr>
            <w:r w:rsidRPr="002A6017">
              <w:t>Qualcomm</w:t>
            </w:r>
          </w:p>
        </w:tc>
      </w:tr>
      <w:tr w:rsidR="00A00443" w:rsidRPr="005D035C" w14:paraId="2C0B1AFD" w14:textId="77777777" w:rsidTr="00F56472">
        <w:tc>
          <w:tcPr>
            <w:tcW w:w="3934" w:type="pct"/>
          </w:tcPr>
          <w:p w14:paraId="0028667D" w14:textId="77777777" w:rsidR="00A00443" w:rsidRPr="005D035C" w:rsidRDefault="00C37052" w:rsidP="00EE6F70">
            <w:pPr>
              <w:spacing w:after="0"/>
            </w:pPr>
            <w:hyperlink r:id="rId17" w:history="1">
              <w:r w:rsidR="00A00443">
                <w:rPr>
                  <w:rStyle w:val="Hyperlink"/>
                </w:rPr>
                <w:t>R4-2202417</w:t>
              </w:r>
            </w:hyperlink>
            <w:r w:rsidR="00A00443" w:rsidRPr="005D035C">
              <w:t xml:space="preserve"> WF on UL gap for FR2</w:t>
            </w:r>
          </w:p>
        </w:tc>
        <w:tc>
          <w:tcPr>
            <w:tcW w:w="1066" w:type="pct"/>
          </w:tcPr>
          <w:p w14:paraId="28F076D2" w14:textId="77777777" w:rsidR="00A00443" w:rsidRPr="005D035C" w:rsidRDefault="00A00443" w:rsidP="00EE6F70">
            <w:pPr>
              <w:spacing w:after="0"/>
            </w:pPr>
            <w:r w:rsidRPr="005D035C">
              <w:t>Apple</w:t>
            </w:r>
          </w:p>
        </w:tc>
      </w:tr>
      <w:tr w:rsidR="00A00443" w:rsidRPr="005D035C" w14:paraId="58E20839" w14:textId="77777777" w:rsidTr="00F56472">
        <w:tc>
          <w:tcPr>
            <w:tcW w:w="3934" w:type="pct"/>
          </w:tcPr>
          <w:p w14:paraId="41171F62" w14:textId="77777777" w:rsidR="00A00443" w:rsidRPr="005D035C" w:rsidRDefault="00C37052" w:rsidP="00EE6F70">
            <w:pPr>
              <w:spacing w:after="0"/>
            </w:pPr>
            <w:hyperlink r:id="rId18" w:history="1">
              <w:r w:rsidR="00A00443">
                <w:rPr>
                  <w:rStyle w:val="Hyperlink"/>
                </w:rPr>
                <w:t>R4-2202419</w:t>
              </w:r>
            </w:hyperlink>
            <w:r w:rsidR="00A00443">
              <w:t xml:space="preserve"> </w:t>
            </w:r>
            <w:r w:rsidR="00A00443" w:rsidRPr="005D035C">
              <w:t>Reply LS on UL gap for RAN2</w:t>
            </w:r>
          </w:p>
        </w:tc>
        <w:tc>
          <w:tcPr>
            <w:tcW w:w="1066" w:type="pct"/>
          </w:tcPr>
          <w:p w14:paraId="2F1BCF07" w14:textId="77777777" w:rsidR="00A00443" w:rsidRPr="005D035C" w:rsidRDefault="00A00443" w:rsidP="00EE6F70">
            <w:pPr>
              <w:spacing w:after="0"/>
            </w:pPr>
            <w:r w:rsidRPr="005D035C">
              <w:t>Apple</w:t>
            </w:r>
          </w:p>
        </w:tc>
      </w:tr>
      <w:tr w:rsidR="00A00443" w:rsidRPr="005D035C" w14:paraId="46EE8C15" w14:textId="77777777" w:rsidTr="00F56472">
        <w:tc>
          <w:tcPr>
            <w:tcW w:w="3934" w:type="pct"/>
          </w:tcPr>
          <w:p w14:paraId="726253E3" w14:textId="77777777" w:rsidR="00A00443" w:rsidRPr="005D035C" w:rsidRDefault="00C37052" w:rsidP="00EE6F70">
            <w:pPr>
              <w:spacing w:after="0"/>
            </w:pPr>
            <w:hyperlink r:id="rId19" w:history="1">
              <w:r w:rsidR="00A00443">
                <w:rPr>
                  <w:rStyle w:val="Hyperlink"/>
                </w:rPr>
                <w:t>R4-2202420</w:t>
              </w:r>
            </w:hyperlink>
            <w:r w:rsidR="00A00443" w:rsidRPr="0098659C">
              <w:tab/>
              <w:t>LS to RAN2 on UL gap in FR2 RF enhancement</w:t>
            </w:r>
          </w:p>
        </w:tc>
        <w:tc>
          <w:tcPr>
            <w:tcW w:w="1066" w:type="pct"/>
          </w:tcPr>
          <w:p w14:paraId="41391BDC" w14:textId="77777777" w:rsidR="00A00443" w:rsidRPr="005D035C" w:rsidRDefault="00A00443" w:rsidP="00EE6F70">
            <w:pPr>
              <w:spacing w:after="0"/>
              <w:rPr>
                <w:lang w:eastAsia="zh-CN"/>
              </w:rPr>
            </w:pPr>
            <w:r>
              <w:rPr>
                <w:rFonts w:hint="eastAsia"/>
                <w:lang w:eastAsia="zh-CN"/>
              </w:rPr>
              <w:t>A</w:t>
            </w:r>
            <w:r>
              <w:rPr>
                <w:lang w:eastAsia="zh-CN"/>
              </w:rPr>
              <w:t>pple</w:t>
            </w:r>
          </w:p>
        </w:tc>
      </w:tr>
      <w:tr w:rsidR="00F56472" w:rsidRPr="000B4A0E" w14:paraId="261B5518" w14:textId="77777777" w:rsidTr="00F56472">
        <w:tc>
          <w:tcPr>
            <w:tcW w:w="3934" w:type="pct"/>
          </w:tcPr>
          <w:p w14:paraId="3AC6561A" w14:textId="77777777" w:rsidR="00F56472" w:rsidRPr="000B4A0E" w:rsidRDefault="00C37052" w:rsidP="00EE6F70">
            <w:pPr>
              <w:spacing w:after="0"/>
              <w:rPr>
                <w:rFonts w:eastAsiaTheme="minorEastAsia"/>
                <w:lang w:val="en-US" w:eastAsia="zh-CN"/>
              </w:rPr>
            </w:pPr>
            <w:hyperlink r:id="rId20" w:history="1">
              <w:r w:rsidR="00F56472">
                <w:rPr>
                  <w:rStyle w:val="Hyperlink"/>
                  <w:rFonts w:eastAsiaTheme="minorEastAsia"/>
                  <w:lang w:val="en-US" w:eastAsia="zh-CN"/>
                </w:rPr>
                <w:t>R4-2202346</w:t>
              </w:r>
            </w:hyperlink>
            <w:r w:rsidR="00F56472">
              <w:rPr>
                <w:rFonts w:eastAsiaTheme="minorEastAsia"/>
                <w:lang w:val="en-US" w:eastAsia="zh-CN"/>
              </w:rPr>
              <w:t xml:space="preserve"> </w:t>
            </w:r>
            <w:r w:rsidR="00F56472" w:rsidRPr="000B4A0E">
              <w:rPr>
                <w:rFonts w:eastAsiaTheme="minorEastAsia"/>
                <w:lang w:val="en-US" w:eastAsia="zh-CN"/>
              </w:rPr>
              <w:t>WF on DC-Location</w:t>
            </w:r>
          </w:p>
        </w:tc>
        <w:tc>
          <w:tcPr>
            <w:tcW w:w="1066" w:type="pct"/>
          </w:tcPr>
          <w:p w14:paraId="65E1E501" w14:textId="77777777" w:rsidR="00F56472" w:rsidRPr="000B4A0E" w:rsidRDefault="00F56472" w:rsidP="00EE6F70">
            <w:pPr>
              <w:spacing w:after="0"/>
              <w:rPr>
                <w:rFonts w:eastAsiaTheme="minorEastAsia"/>
                <w:lang w:val="en-US" w:eastAsia="zh-CN"/>
              </w:rPr>
            </w:pPr>
            <w:r w:rsidRPr="000B4A0E">
              <w:rPr>
                <w:rFonts w:eastAsiaTheme="minorEastAsia"/>
                <w:lang w:val="en-US" w:eastAsia="zh-CN"/>
              </w:rPr>
              <w:t>vivo</w:t>
            </w:r>
          </w:p>
        </w:tc>
      </w:tr>
      <w:tr w:rsidR="00F56472" w:rsidRPr="000B4A0E" w14:paraId="7CCBE2BD" w14:textId="77777777" w:rsidTr="00F56472">
        <w:tc>
          <w:tcPr>
            <w:tcW w:w="3934" w:type="pct"/>
          </w:tcPr>
          <w:p w14:paraId="019C4B9F" w14:textId="77777777" w:rsidR="00F56472" w:rsidRPr="000B4A0E" w:rsidRDefault="00C37052" w:rsidP="00EE6F70">
            <w:pPr>
              <w:spacing w:after="0"/>
              <w:rPr>
                <w:rFonts w:eastAsiaTheme="minorEastAsia"/>
                <w:lang w:val="en-US" w:eastAsia="zh-CN"/>
              </w:rPr>
            </w:pPr>
            <w:hyperlink r:id="rId21" w:history="1">
              <w:r w:rsidR="00F56472">
                <w:rPr>
                  <w:rStyle w:val="Hyperlink"/>
                  <w:rFonts w:eastAsiaTheme="minorEastAsia"/>
                  <w:lang w:val="en-US" w:eastAsia="zh-CN"/>
                </w:rPr>
                <w:t>R4-2202347</w:t>
              </w:r>
            </w:hyperlink>
            <w:r w:rsidR="00F56472">
              <w:rPr>
                <w:rFonts w:eastAsiaTheme="minorEastAsia"/>
                <w:lang w:val="en-US" w:eastAsia="zh-CN"/>
              </w:rPr>
              <w:t xml:space="preserve"> </w:t>
            </w:r>
            <w:r w:rsidR="00F56472" w:rsidRPr="000B4A0E">
              <w:rPr>
                <w:rFonts w:eastAsiaTheme="minorEastAsia"/>
                <w:lang w:val="en-US" w:eastAsia="zh-CN"/>
              </w:rPr>
              <w:t>WF on FR2 CA BW classes</w:t>
            </w:r>
          </w:p>
        </w:tc>
        <w:tc>
          <w:tcPr>
            <w:tcW w:w="1066" w:type="pct"/>
          </w:tcPr>
          <w:p w14:paraId="640DB454" w14:textId="77777777" w:rsidR="00F56472" w:rsidRPr="000B4A0E" w:rsidRDefault="00F56472" w:rsidP="00EE6F70">
            <w:pPr>
              <w:spacing w:after="0"/>
              <w:rPr>
                <w:rFonts w:eastAsiaTheme="minorEastAsia"/>
                <w:lang w:val="en-US" w:eastAsia="zh-CN"/>
              </w:rPr>
            </w:pPr>
            <w:r w:rsidRPr="000B4A0E">
              <w:rPr>
                <w:rFonts w:eastAsiaTheme="minorEastAsia"/>
                <w:lang w:val="en-US" w:eastAsia="zh-CN"/>
              </w:rPr>
              <w:t>Xiaomi</w:t>
            </w:r>
          </w:p>
        </w:tc>
      </w:tr>
      <w:tr w:rsidR="00EE6F70" w:rsidRPr="000B4A0E" w14:paraId="5823A8F3" w14:textId="77777777" w:rsidTr="00F56472">
        <w:tc>
          <w:tcPr>
            <w:tcW w:w="3934" w:type="pct"/>
          </w:tcPr>
          <w:p w14:paraId="2D6B80F4" w14:textId="216DA39D" w:rsidR="00EE6F70" w:rsidRDefault="00C37052" w:rsidP="00EE6F70">
            <w:pPr>
              <w:spacing w:after="0"/>
            </w:pPr>
            <w:hyperlink r:id="rId22" w:history="1">
              <w:r w:rsidR="0095386D" w:rsidRPr="0095386D">
                <w:rPr>
                  <w:rStyle w:val="Hyperlink"/>
                </w:rPr>
                <w:t>R4-2202581</w:t>
              </w:r>
            </w:hyperlink>
            <w:r w:rsidR="0095386D" w:rsidRPr="0095386D">
              <w:tab/>
              <w:t>WF on RRM requirements for FR2 Inter-band DL CA and UL CA</w:t>
            </w:r>
          </w:p>
        </w:tc>
        <w:tc>
          <w:tcPr>
            <w:tcW w:w="1066" w:type="pct"/>
          </w:tcPr>
          <w:p w14:paraId="103EE6A9" w14:textId="5287FB03" w:rsidR="00EE6F70" w:rsidRPr="000B4A0E" w:rsidRDefault="0095386D" w:rsidP="00EE6F70">
            <w:pPr>
              <w:spacing w:after="0"/>
              <w:rPr>
                <w:rFonts w:eastAsiaTheme="minorEastAsia"/>
                <w:lang w:val="en-US" w:eastAsia="zh-CN"/>
              </w:rPr>
            </w:pPr>
            <w:r>
              <w:rPr>
                <w:rFonts w:eastAsiaTheme="minorEastAsia"/>
                <w:lang w:val="en-US" w:eastAsia="zh-CN"/>
              </w:rPr>
              <w:t>Nokia</w:t>
            </w:r>
          </w:p>
        </w:tc>
      </w:tr>
      <w:tr w:rsidR="0095386D" w:rsidRPr="000B4A0E" w14:paraId="5C274730" w14:textId="77777777" w:rsidTr="00F56472">
        <w:tc>
          <w:tcPr>
            <w:tcW w:w="3934" w:type="pct"/>
          </w:tcPr>
          <w:p w14:paraId="24968C62" w14:textId="577AD17E" w:rsidR="0095386D" w:rsidRDefault="00C37052" w:rsidP="00EE6F70">
            <w:pPr>
              <w:spacing w:after="0"/>
            </w:pPr>
            <w:hyperlink r:id="rId23" w:history="1">
              <w:r w:rsidR="0095386D" w:rsidRPr="0095386D">
                <w:rPr>
                  <w:rStyle w:val="Hyperlink"/>
                </w:rPr>
                <w:t>R4-2202587</w:t>
              </w:r>
            </w:hyperlink>
            <w:r w:rsidR="0095386D" w:rsidRPr="0095386D">
              <w:tab/>
            </w:r>
            <w:proofErr w:type="spellStart"/>
            <w:r w:rsidR="0095386D" w:rsidRPr="0095386D">
              <w:t>DraftCR</w:t>
            </w:r>
            <w:proofErr w:type="spellEnd"/>
            <w:r w:rsidR="0095386D" w:rsidRPr="0095386D">
              <w:t xml:space="preserve"> on interruption requirements for FR2 inter-band CA with CBM</w:t>
            </w:r>
          </w:p>
        </w:tc>
        <w:tc>
          <w:tcPr>
            <w:tcW w:w="1066" w:type="pct"/>
          </w:tcPr>
          <w:p w14:paraId="3E945901" w14:textId="6EBA995F" w:rsidR="0095386D" w:rsidRDefault="0095386D" w:rsidP="00EE6F70">
            <w:pPr>
              <w:spacing w:after="0"/>
              <w:rPr>
                <w:rFonts w:eastAsiaTheme="minorEastAsia"/>
                <w:lang w:val="en-US" w:eastAsia="zh-CN"/>
              </w:rPr>
            </w:pPr>
            <w:r w:rsidRPr="0095386D">
              <w:rPr>
                <w:rFonts w:eastAsiaTheme="minorEastAsia"/>
                <w:lang w:val="en-US" w:eastAsia="zh-CN"/>
              </w:rPr>
              <w:t xml:space="preserve">Huawei, </w:t>
            </w:r>
            <w:proofErr w:type="spellStart"/>
            <w:r w:rsidRPr="0095386D">
              <w:rPr>
                <w:rFonts w:eastAsiaTheme="minorEastAsia"/>
                <w:lang w:val="en-US" w:eastAsia="zh-CN"/>
              </w:rPr>
              <w:t>Hisilicon</w:t>
            </w:r>
            <w:proofErr w:type="spellEnd"/>
          </w:p>
        </w:tc>
      </w:tr>
    </w:tbl>
    <w:p w14:paraId="230AB384" w14:textId="77777777" w:rsidR="008C0DE1" w:rsidRPr="00CE3EFE" w:rsidRDefault="008C0DE1" w:rsidP="00CE3EFE">
      <w:pPr>
        <w:spacing w:after="120"/>
        <w:rPr>
          <w:highlight w:val="green"/>
        </w:rPr>
      </w:pPr>
    </w:p>
    <w:p w14:paraId="17DF622D" w14:textId="7AE1AB7D" w:rsidR="00166D72" w:rsidRDefault="00166D72" w:rsidP="00166D72">
      <w:pPr>
        <w:rPr>
          <w:rFonts w:ascii="Arial" w:hAnsi="Arial" w:cs="Arial"/>
          <w:b/>
          <w:bCs/>
          <w:lang w:eastAsia="ja-JP"/>
        </w:rPr>
      </w:pPr>
      <w:r>
        <w:rPr>
          <w:rFonts w:ascii="Arial" w:hAnsi="Arial" w:cs="Arial"/>
          <w:b/>
          <w:bCs/>
          <w:lang w:eastAsia="ja-JP"/>
        </w:rPr>
        <w:t>RAN4 #102-e Agreements</w:t>
      </w:r>
    </w:p>
    <w:tbl>
      <w:tblPr>
        <w:tblStyle w:val="TableGrid"/>
        <w:tblW w:w="4447" w:type="pct"/>
        <w:tblLook w:val="04A0" w:firstRow="1" w:lastRow="0" w:firstColumn="1" w:lastColumn="0" w:noHBand="0" w:noVBand="1"/>
      </w:tblPr>
      <w:tblGrid>
        <w:gridCol w:w="3824"/>
        <w:gridCol w:w="5243"/>
      </w:tblGrid>
      <w:tr w:rsidR="001665F6" w:rsidRPr="00546B8C" w14:paraId="22234718" w14:textId="77777777" w:rsidTr="00883AB7">
        <w:tc>
          <w:tcPr>
            <w:tcW w:w="2109" w:type="pct"/>
          </w:tcPr>
          <w:p w14:paraId="1CF5168F" w14:textId="77777777" w:rsidR="001665F6" w:rsidRPr="00546B8C" w:rsidRDefault="001665F6" w:rsidP="00EE6F70">
            <w:pPr>
              <w:snapToGrid w:val="0"/>
              <w:spacing w:after="0"/>
              <w:rPr>
                <w:rFonts w:eastAsiaTheme="minorEastAsia"/>
                <w:lang w:val="en-US"/>
              </w:rPr>
            </w:pPr>
            <w:r w:rsidRPr="007D12B2">
              <w:rPr>
                <w:rFonts w:eastAsiaTheme="minorEastAsia"/>
                <w:lang w:val="en-US"/>
              </w:rPr>
              <w:t>R4-2206507</w:t>
            </w:r>
            <w:r>
              <w:rPr>
                <w:rFonts w:eastAsiaTheme="minorEastAsia"/>
                <w:lang w:val="en-US"/>
              </w:rPr>
              <w:t xml:space="preserve"> </w:t>
            </w:r>
            <w:r w:rsidRPr="00546B8C">
              <w:rPr>
                <w:rFonts w:eastAsiaTheme="minorEastAsia"/>
                <w:lang w:val="en-US"/>
              </w:rPr>
              <w:t>WF for FR2 DL CA</w:t>
            </w:r>
          </w:p>
        </w:tc>
        <w:tc>
          <w:tcPr>
            <w:tcW w:w="2891" w:type="pct"/>
          </w:tcPr>
          <w:p w14:paraId="016F33CF" w14:textId="77777777" w:rsidR="001665F6" w:rsidRPr="00546B8C" w:rsidRDefault="001665F6" w:rsidP="00EE6F70">
            <w:pPr>
              <w:snapToGrid w:val="0"/>
              <w:spacing w:after="0"/>
              <w:rPr>
                <w:rFonts w:eastAsiaTheme="minorEastAsia"/>
                <w:lang w:val="en-US"/>
              </w:rPr>
            </w:pPr>
            <w:r w:rsidRPr="00546B8C">
              <w:rPr>
                <w:rFonts w:eastAsiaTheme="minorEastAsia"/>
                <w:lang w:val="en-US"/>
              </w:rPr>
              <w:t>Nokia</w:t>
            </w:r>
          </w:p>
        </w:tc>
      </w:tr>
      <w:tr w:rsidR="001665F6" w:rsidRPr="00546B8C" w14:paraId="6A6FE229" w14:textId="77777777" w:rsidTr="00883AB7">
        <w:tc>
          <w:tcPr>
            <w:tcW w:w="2109" w:type="pct"/>
          </w:tcPr>
          <w:p w14:paraId="3E6B34B8" w14:textId="77777777" w:rsidR="001665F6" w:rsidRPr="00546B8C" w:rsidRDefault="001665F6" w:rsidP="00EE6F70">
            <w:pPr>
              <w:snapToGrid w:val="0"/>
              <w:spacing w:after="0"/>
              <w:rPr>
                <w:rFonts w:eastAsiaTheme="minorEastAsia"/>
                <w:lang w:val="en-US"/>
              </w:rPr>
            </w:pPr>
            <w:r w:rsidRPr="007D12B2">
              <w:rPr>
                <w:rFonts w:eastAsiaTheme="minorEastAsia"/>
                <w:lang w:val="en-US"/>
              </w:rPr>
              <w:t>R4-2206508</w:t>
            </w:r>
            <w:r>
              <w:rPr>
                <w:rFonts w:eastAsiaTheme="minorEastAsia"/>
                <w:lang w:val="en-US"/>
              </w:rPr>
              <w:t xml:space="preserve"> </w:t>
            </w:r>
            <w:r w:rsidRPr="00546B8C">
              <w:rPr>
                <w:rFonts w:eastAsiaTheme="minorEastAsia"/>
                <w:lang w:val="en-US"/>
              </w:rPr>
              <w:t>WF for FR2 UL CA</w:t>
            </w:r>
          </w:p>
        </w:tc>
        <w:tc>
          <w:tcPr>
            <w:tcW w:w="2891" w:type="pct"/>
          </w:tcPr>
          <w:p w14:paraId="31D24362" w14:textId="77777777" w:rsidR="001665F6" w:rsidRPr="00546B8C" w:rsidRDefault="001665F6" w:rsidP="00EE6F70">
            <w:pPr>
              <w:snapToGrid w:val="0"/>
              <w:spacing w:after="0"/>
              <w:rPr>
                <w:rFonts w:eastAsiaTheme="minorEastAsia"/>
                <w:lang w:val="en-US"/>
              </w:rPr>
            </w:pPr>
            <w:r w:rsidRPr="00546B8C">
              <w:rPr>
                <w:rFonts w:eastAsiaTheme="minorEastAsia"/>
                <w:lang w:val="en-US"/>
              </w:rPr>
              <w:t>Qualcomm Inc.</w:t>
            </w:r>
          </w:p>
        </w:tc>
      </w:tr>
      <w:tr w:rsidR="0097326A" w:rsidRPr="00546B8C" w14:paraId="34898236" w14:textId="77777777" w:rsidTr="00883AB7">
        <w:tc>
          <w:tcPr>
            <w:tcW w:w="2109" w:type="pct"/>
          </w:tcPr>
          <w:p w14:paraId="6F44DF38" w14:textId="77777777" w:rsidR="0097326A" w:rsidRPr="00B81F59" w:rsidRDefault="0097326A" w:rsidP="00EE6F70">
            <w:pPr>
              <w:snapToGrid w:val="0"/>
              <w:spacing w:after="0"/>
              <w:rPr>
                <w:rFonts w:eastAsiaTheme="minorEastAsia"/>
                <w:lang w:val="en-US"/>
              </w:rPr>
            </w:pPr>
            <w:r w:rsidRPr="00B81F59">
              <w:rPr>
                <w:rFonts w:eastAsiaTheme="minorEastAsia"/>
                <w:lang w:val="en-US"/>
              </w:rPr>
              <w:t>Revised to R4-2206600</w:t>
            </w:r>
          </w:p>
        </w:tc>
        <w:tc>
          <w:tcPr>
            <w:tcW w:w="2891" w:type="pct"/>
          </w:tcPr>
          <w:p w14:paraId="40346167" w14:textId="77777777" w:rsidR="0097326A" w:rsidRPr="00546B8C" w:rsidRDefault="0097326A" w:rsidP="00EE6F70">
            <w:pPr>
              <w:snapToGrid w:val="0"/>
              <w:spacing w:after="0"/>
              <w:rPr>
                <w:rFonts w:eastAsiaTheme="minorEastAsia"/>
                <w:i/>
                <w:lang w:val="en-US"/>
              </w:rPr>
            </w:pPr>
            <w:r w:rsidRPr="00546B8C">
              <w:rPr>
                <w:rFonts w:eastAsiaTheme="minorEastAsia"/>
              </w:rPr>
              <w:t>Draft CR to 38.101-2 FR2+FR2 ULCA</w:t>
            </w:r>
          </w:p>
        </w:tc>
      </w:tr>
      <w:tr w:rsidR="00B6555C" w:rsidRPr="00546B8C" w14:paraId="42360D96" w14:textId="77777777" w:rsidTr="00883AB7">
        <w:tc>
          <w:tcPr>
            <w:tcW w:w="2109" w:type="pct"/>
          </w:tcPr>
          <w:p w14:paraId="75F8E498" w14:textId="72453CE3" w:rsidR="00B6555C" w:rsidRPr="00B81F59" w:rsidRDefault="00B6555C" w:rsidP="00B6555C">
            <w:pPr>
              <w:overflowPunct/>
              <w:autoSpaceDE/>
              <w:autoSpaceDN/>
              <w:adjustRightInd/>
              <w:textAlignment w:val="center"/>
              <w:rPr>
                <w:rFonts w:eastAsiaTheme="minorEastAsia"/>
                <w:lang w:val="en-US"/>
              </w:rPr>
            </w:pPr>
            <w:r w:rsidRPr="00D41395">
              <w:rPr>
                <w:rFonts w:ascii="Calibri" w:hAnsi="Calibri" w:cs="Calibri"/>
                <w:sz w:val="22"/>
                <w:szCs w:val="22"/>
                <w:lang w:val="en-US" w:eastAsia="fi-FI"/>
              </w:rPr>
              <w:t>R4-2204787</w:t>
            </w:r>
            <w:r w:rsidRPr="00D41395">
              <w:rPr>
                <w:rFonts w:ascii="Calibri" w:hAnsi="Calibri" w:cs="Calibri"/>
                <w:sz w:val="22"/>
                <w:szCs w:val="22"/>
                <w:lang w:val="en-US" w:eastAsia="fi-FI"/>
              </w:rPr>
              <w:tab/>
            </w:r>
          </w:p>
        </w:tc>
        <w:tc>
          <w:tcPr>
            <w:tcW w:w="2891" w:type="pct"/>
          </w:tcPr>
          <w:p w14:paraId="68669384" w14:textId="6E7F0C8A" w:rsidR="00B6555C" w:rsidRPr="00546B8C" w:rsidRDefault="00B6555C" w:rsidP="00EE6F70">
            <w:pPr>
              <w:snapToGrid w:val="0"/>
              <w:spacing w:after="0"/>
              <w:rPr>
                <w:rFonts w:eastAsiaTheme="minorEastAsia"/>
              </w:rPr>
            </w:pPr>
            <w:r w:rsidRPr="00D41395">
              <w:rPr>
                <w:rFonts w:ascii="Calibri" w:hAnsi="Calibri" w:cs="Calibri"/>
                <w:sz w:val="22"/>
                <w:szCs w:val="22"/>
                <w:lang w:val="en-US" w:eastAsia="fi-FI"/>
              </w:rPr>
              <w:t>TR 38.851 v0.4.0</w:t>
            </w:r>
          </w:p>
        </w:tc>
      </w:tr>
      <w:tr w:rsidR="00EC40A8" w:rsidRPr="009E3505" w14:paraId="5A0C5C91" w14:textId="77777777" w:rsidTr="00883AB7">
        <w:tc>
          <w:tcPr>
            <w:tcW w:w="2109" w:type="pct"/>
          </w:tcPr>
          <w:p w14:paraId="1C438A43" w14:textId="7CC413BC" w:rsidR="00EC40A8" w:rsidRPr="009E3505" w:rsidRDefault="00EC40A8" w:rsidP="00EE6F70">
            <w:pPr>
              <w:snapToGrid w:val="0"/>
              <w:spacing w:after="0"/>
              <w:rPr>
                <w:lang w:val="en-US"/>
              </w:rPr>
            </w:pPr>
            <w:r w:rsidRPr="007254FA">
              <w:rPr>
                <w:lang w:val="en-US"/>
              </w:rPr>
              <w:t>R4-2206604</w:t>
            </w:r>
          </w:p>
        </w:tc>
        <w:tc>
          <w:tcPr>
            <w:tcW w:w="2891" w:type="pct"/>
          </w:tcPr>
          <w:p w14:paraId="661BF82A" w14:textId="54A1548F" w:rsidR="00EC40A8" w:rsidRPr="009E3505" w:rsidRDefault="008B6DB5" w:rsidP="00EE6F70">
            <w:pPr>
              <w:snapToGrid w:val="0"/>
              <w:spacing w:after="0"/>
              <w:rPr>
                <w:lang w:val="en-US"/>
              </w:rPr>
            </w:pPr>
            <w:r w:rsidRPr="009E3505">
              <w:rPr>
                <w:lang w:val="en-US"/>
              </w:rPr>
              <w:t>WF on UL gap in FR2</w:t>
            </w:r>
          </w:p>
        </w:tc>
      </w:tr>
      <w:tr w:rsidR="00EC40A8" w:rsidRPr="009E3505" w14:paraId="78689615" w14:textId="77777777" w:rsidTr="00883AB7">
        <w:tc>
          <w:tcPr>
            <w:tcW w:w="2109" w:type="pct"/>
          </w:tcPr>
          <w:p w14:paraId="10B8B496" w14:textId="38DA8BAB" w:rsidR="00EC40A8" w:rsidRPr="009E3505" w:rsidRDefault="00EC40A8" w:rsidP="00EE6F70">
            <w:pPr>
              <w:snapToGrid w:val="0"/>
              <w:spacing w:after="0"/>
              <w:rPr>
                <w:lang w:val="en-US"/>
              </w:rPr>
            </w:pPr>
            <w:r w:rsidRPr="001D2927">
              <w:rPr>
                <w:lang w:val="en-US"/>
              </w:rPr>
              <w:t>R4-</w:t>
            </w:r>
            <w:r w:rsidR="00EE6F70" w:rsidRPr="001D2927">
              <w:rPr>
                <w:lang w:val="en-US"/>
              </w:rPr>
              <w:t>220660</w:t>
            </w:r>
            <w:r w:rsidR="00EE6F70">
              <w:rPr>
                <w:lang w:val="en-US"/>
              </w:rPr>
              <w:t>8</w:t>
            </w:r>
          </w:p>
        </w:tc>
        <w:tc>
          <w:tcPr>
            <w:tcW w:w="2891" w:type="pct"/>
          </w:tcPr>
          <w:p w14:paraId="18F48A41" w14:textId="52D3E047" w:rsidR="00EC40A8" w:rsidRPr="009E3505" w:rsidRDefault="008B6DB5" w:rsidP="00EE6F70">
            <w:pPr>
              <w:snapToGrid w:val="0"/>
              <w:spacing w:after="0"/>
              <w:rPr>
                <w:lang w:val="en-US"/>
              </w:rPr>
            </w:pPr>
            <w:r w:rsidRPr="009E3505">
              <w:rPr>
                <w:lang w:val="en-US"/>
              </w:rPr>
              <w:t>LS on UL gap in FR2</w:t>
            </w:r>
          </w:p>
        </w:tc>
      </w:tr>
      <w:tr w:rsidR="00436D7E" w:rsidRPr="009E3505" w14:paraId="01D506A3" w14:textId="77777777" w:rsidTr="00883AB7">
        <w:tc>
          <w:tcPr>
            <w:tcW w:w="2109" w:type="pct"/>
          </w:tcPr>
          <w:p w14:paraId="312C7262" w14:textId="030352D8" w:rsidR="00436D7E" w:rsidRPr="009E3505" w:rsidRDefault="00436D7E" w:rsidP="00EE6F70">
            <w:pPr>
              <w:snapToGrid w:val="0"/>
              <w:spacing w:after="0"/>
              <w:rPr>
                <w:lang w:val="en-US"/>
              </w:rPr>
            </w:pPr>
            <w:r w:rsidRPr="00381123">
              <w:rPr>
                <w:lang w:val="en-US"/>
              </w:rPr>
              <w:t>R4-2206511</w:t>
            </w:r>
          </w:p>
        </w:tc>
        <w:tc>
          <w:tcPr>
            <w:tcW w:w="2891" w:type="pct"/>
          </w:tcPr>
          <w:p w14:paraId="112CE189" w14:textId="77777777" w:rsidR="00436D7E" w:rsidRPr="009E3505" w:rsidRDefault="00436D7E" w:rsidP="00EE6F70">
            <w:pPr>
              <w:snapToGrid w:val="0"/>
              <w:spacing w:after="0"/>
              <w:rPr>
                <w:lang w:val="en-US"/>
              </w:rPr>
            </w:pPr>
            <w:r w:rsidRPr="009E3505">
              <w:rPr>
                <w:lang w:val="en-US"/>
              </w:rPr>
              <w:t>Draft CR for UL gap for Tx power management RRM aspect</w:t>
            </w:r>
          </w:p>
        </w:tc>
      </w:tr>
      <w:tr w:rsidR="00865D8A" w:rsidRPr="009E3505" w14:paraId="45590062" w14:textId="77777777" w:rsidTr="00883AB7">
        <w:tc>
          <w:tcPr>
            <w:tcW w:w="2109" w:type="pct"/>
          </w:tcPr>
          <w:p w14:paraId="5782DA57" w14:textId="429F6736" w:rsidR="00865D8A" w:rsidRPr="009E3505" w:rsidRDefault="00865D8A" w:rsidP="00EE6F70">
            <w:pPr>
              <w:snapToGrid w:val="0"/>
              <w:spacing w:after="0"/>
              <w:rPr>
                <w:lang w:val="en-US"/>
              </w:rPr>
            </w:pPr>
            <w:r w:rsidRPr="00381123">
              <w:rPr>
                <w:lang w:val="en-US"/>
              </w:rPr>
              <w:t>R4-2206513</w:t>
            </w:r>
          </w:p>
        </w:tc>
        <w:tc>
          <w:tcPr>
            <w:tcW w:w="2891" w:type="pct"/>
          </w:tcPr>
          <w:p w14:paraId="51FF2C72" w14:textId="77777777" w:rsidR="00865D8A" w:rsidRPr="009E3505" w:rsidRDefault="00865D8A" w:rsidP="00EE6F70">
            <w:pPr>
              <w:snapToGrid w:val="0"/>
              <w:spacing w:after="0"/>
              <w:rPr>
                <w:i/>
                <w:lang w:val="en-US"/>
              </w:rPr>
            </w:pPr>
            <w:r w:rsidRPr="009E3505">
              <w:rPr>
                <w:lang w:val="en-US"/>
              </w:rPr>
              <w:t>Draft CR for UL gap for Tx power management RF aspect</w:t>
            </w:r>
          </w:p>
        </w:tc>
      </w:tr>
      <w:tr w:rsidR="00883AB7" w:rsidRPr="0055565E" w14:paraId="4F9D004F" w14:textId="77777777" w:rsidTr="00883AB7">
        <w:tc>
          <w:tcPr>
            <w:tcW w:w="2109" w:type="pct"/>
          </w:tcPr>
          <w:p w14:paraId="235F353D" w14:textId="2EB1278D" w:rsidR="00883AB7" w:rsidRPr="0055565E" w:rsidRDefault="00883AB7" w:rsidP="00EE6F70">
            <w:pPr>
              <w:snapToGrid w:val="0"/>
              <w:spacing w:after="0"/>
              <w:rPr>
                <w:rFonts w:eastAsiaTheme="minorEastAsia"/>
                <w:lang w:val="en-US"/>
              </w:rPr>
            </w:pPr>
            <w:r w:rsidRPr="00B910D8">
              <w:rPr>
                <w:rFonts w:eastAsiaTheme="minorEastAsia"/>
                <w:lang w:val="en-US"/>
              </w:rPr>
              <w:t>R4-2206601</w:t>
            </w:r>
            <w:r>
              <w:rPr>
                <w:rFonts w:eastAsiaTheme="minorEastAsia"/>
                <w:lang w:val="en-US"/>
              </w:rPr>
              <w:t xml:space="preserve"> </w:t>
            </w:r>
          </w:p>
        </w:tc>
        <w:tc>
          <w:tcPr>
            <w:tcW w:w="2891" w:type="pct"/>
          </w:tcPr>
          <w:p w14:paraId="168A3842" w14:textId="4758D76D" w:rsidR="00883AB7" w:rsidRPr="0055565E" w:rsidRDefault="00883AB7" w:rsidP="00EE6F70">
            <w:pPr>
              <w:snapToGrid w:val="0"/>
              <w:spacing w:after="0"/>
              <w:rPr>
                <w:rFonts w:eastAsiaTheme="minorEastAsia"/>
                <w:lang w:val="en-US"/>
              </w:rPr>
            </w:pPr>
            <w:r w:rsidRPr="0055565E">
              <w:rPr>
                <w:rFonts w:eastAsiaTheme="minorEastAsia"/>
                <w:lang w:val="en-US"/>
              </w:rPr>
              <w:t>WF on DC location</w:t>
            </w:r>
          </w:p>
        </w:tc>
      </w:tr>
      <w:tr w:rsidR="00883AB7" w:rsidRPr="0055565E" w14:paraId="1FA8C26D" w14:textId="77777777" w:rsidTr="00883AB7">
        <w:trPr>
          <w:trHeight w:val="53"/>
        </w:trPr>
        <w:tc>
          <w:tcPr>
            <w:tcW w:w="2109" w:type="pct"/>
          </w:tcPr>
          <w:p w14:paraId="0C44445B" w14:textId="5D471CC5" w:rsidR="00883AB7" w:rsidRPr="0055565E" w:rsidRDefault="00883AB7" w:rsidP="00883AB7">
            <w:pPr>
              <w:snapToGrid w:val="0"/>
              <w:spacing w:after="0"/>
              <w:rPr>
                <w:rFonts w:eastAsiaTheme="minorEastAsia"/>
                <w:lang w:val="en-US"/>
              </w:rPr>
            </w:pPr>
            <w:r w:rsidRPr="00B910D8">
              <w:rPr>
                <w:rFonts w:eastAsiaTheme="minorEastAsia"/>
                <w:lang w:val="en-US"/>
              </w:rPr>
              <w:t>R4-2206602</w:t>
            </w:r>
          </w:p>
        </w:tc>
        <w:tc>
          <w:tcPr>
            <w:tcW w:w="2891" w:type="pct"/>
          </w:tcPr>
          <w:p w14:paraId="1A853631" w14:textId="77777777" w:rsidR="00883AB7" w:rsidRDefault="00883AB7" w:rsidP="00883AB7">
            <w:pPr>
              <w:snapToGrid w:val="0"/>
              <w:spacing w:after="0"/>
              <w:rPr>
                <w:rFonts w:eastAsiaTheme="minorEastAsia"/>
                <w:lang w:val="en-US"/>
              </w:rPr>
            </w:pPr>
            <w:r w:rsidRPr="0055565E">
              <w:rPr>
                <w:rFonts w:eastAsiaTheme="minorEastAsia"/>
                <w:lang w:val="en-US"/>
              </w:rPr>
              <w:t>Reply LS on DC location for &gt;2CC</w:t>
            </w:r>
          </w:p>
          <w:p w14:paraId="31FF067D" w14:textId="5F8F60E6" w:rsidR="00883AB7" w:rsidRPr="0055565E" w:rsidRDefault="00883AB7" w:rsidP="00EE6F70">
            <w:pPr>
              <w:snapToGrid w:val="0"/>
              <w:spacing w:after="0"/>
              <w:rPr>
                <w:rFonts w:eastAsiaTheme="minorEastAsia"/>
                <w:lang w:val="en-US"/>
              </w:rPr>
            </w:pPr>
          </w:p>
        </w:tc>
      </w:tr>
      <w:tr w:rsidR="00EE6F70" w:rsidRPr="0055565E" w14:paraId="19223B9F" w14:textId="77777777" w:rsidTr="00883AB7">
        <w:trPr>
          <w:trHeight w:val="53"/>
        </w:trPr>
        <w:tc>
          <w:tcPr>
            <w:tcW w:w="2109" w:type="pct"/>
          </w:tcPr>
          <w:p w14:paraId="4A0AE885" w14:textId="7648DF65" w:rsidR="00EE6F70" w:rsidRPr="00EE6F70" w:rsidRDefault="00EE6F70" w:rsidP="00883AB7">
            <w:pPr>
              <w:snapToGrid w:val="0"/>
              <w:spacing w:after="0"/>
              <w:rPr>
                <w:rFonts w:eastAsiaTheme="minorEastAsia"/>
              </w:rPr>
            </w:pPr>
            <w:r w:rsidRPr="00EE6F70">
              <w:rPr>
                <w:rFonts w:eastAsiaTheme="minorEastAsia"/>
              </w:rPr>
              <w:t>R4-2206837</w:t>
            </w:r>
            <w:r w:rsidRPr="00EE6F70">
              <w:rPr>
                <w:rFonts w:eastAsiaTheme="minorEastAsia"/>
              </w:rPr>
              <w:tab/>
              <w:t>WF on RRM requirements for FR2 Inter-band DL CA and UL CA</w:t>
            </w:r>
          </w:p>
        </w:tc>
        <w:tc>
          <w:tcPr>
            <w:tcW w:w="2891" w:type="pct"/>
          </w:tcPr>
          <w:p w14:paraId="1F870046" w14:textId="4773D941" w:rsidR="00EE6F70" w:rsidRPr="0055565E" w:rsidRDefault="00EE6F70" w:rsidP="00883AB7">
            <w:pPr>
              <w:snapToGrid w:val="0"/>
              <w:spacing w:after="0"/>
              <w:rPr>
                <w:rFonts w:eastAsiaTheme="minorEastAsia"/>
                <w:lang w:val="en-US"/>
              </w:rPr>
            </w:pPr>
            <w:r>
              <w:rPr>
                <w:rFonts w:eastAsiaTheme="minorEastAsia"/>
                <w:lang w:val="en-US"/>
              </w:rPr>
              <w:t>Nokia</w:t>
            </w:r>
          </w:p>
        </w:tc>
      </w:tr>
      <w:tr w:rsidR="00EE6F70" w:rsidRPr="0055565E" w14:paraId="34C74D10" w14:textId="77777777" w:rsidTr="00883AB7">
        <w:trPr>
          <w:trHeight w:val="53"/>
        </w:trPr>
        <w:tc>
          <w:tcPr>
            <w:tcW w:w="2109" w:type="pct"/>
          </w:tcPr>
          <w:p w14:paraId="1C3B40A6" w14:textId="02EE33DE" w:rsidR="00EE6F70" w:rsidRPr="00EE6F70" w:rsidRDefault="00EE6F70" w:rsidP="00883AB7">
            <w:pPr>
              <w:snapToGrid w:val="0"/>
              <w:spacing w:after="0"/>
              <w:rPr>
                <w:rFonts w:eastAsiaTheme="minorEastAsia"/>
              </w:rPr>
            </w:pPr>
            <w:r w:rsidRPr="00EE6F70">
              <w:rPr>
                <w:rFonts w:eastAsiaTheme="minorEastAsia"/>
              </w:rPr>
              <w:t>R4-2205868</w:t>
            </w:r>
            <w:r w:rsidRPr="00EE6F70">
              <w:rPr>
                <w:rFonts w:eastAsiaTheme="minorEastAsia"/>
              </w:rPr>
              <w:tab/>
              <w:t>Draft Big CR on RRM requirements for FR2 Inter-band CA</w:t>
            </w:r>
          </w:p>
        </w:tc>
        <w:tc>
          <w:tcPr>
            <w:tcW w:w="2891" w:type="pct"/>
          </w:tcPr>
          <w:p w14:paraId="282BD641" w14:textId="0D799971" w:rsidR="00EE6F70" w:rsidRDefault="00EE6F70" w:rsidP="00883AB7">
            <w:pPr>
              <w:snapToGrid w:val="0"/>
              <w:spacing w:after="0"/>
              <w:rPr>
                <w:rFonts w:eastAsiaTheme="minorEastAsia"/>
                <w:lang w:val="en-US"/>
              </w:rPr>
            </w:pPr>
            <w:r>
              <w:rPr>
                <w:rFonts w:eastAsiaTheme="minorEastAsia"/>
                <w:lang w:val="en-US"/>
              </w:rPr>
              <w:t>Nokia</w:t>
            </w:r>
          </w:p>
        </w:tc>
      </w:tr>
      <w:tr w:rsidR="00EE6F70" w:rsidRPr="0055565E" w14:paraId="0453E0B9" w14:textId="77777777" w:rsidTr="00883AB7">
        <w:trPr>
          <w:trHeight w:val="53"/>
        </w:trPr>
        <w:tc>
          <w:tcPr>
            <w:tcW w:w="2109" w:type="pct"/>
          </w:tcPr>
          <w:p w14:paraId="0D850D60" w14:textId="18FE3F0B" w:rsidR="00EE6F70" w:rsidRPr="00EE6F70" w:rsidRDefault="00512F52" w:rsidP="00883AB7">
            <w:pPr>
              <w:snapToGrid w:val="0"/>
              <w:spacing w:after="0"/>
              <w:rPr>
                <w:rFonts w:eastAsiaTheme="minorEastAsia"/>
              </w:rPr>
            </w:pPr>
            <w:r w:rsidRPr="00512F52">
              <w:rPr>
                <w:rFonts w:eastAsiaTheme="minorEastAsia"/>
              </w:rPr>
              <w:t>R4-2206838</w:t>
            </w:r>
          </w:p>
        </w:tc>
        <w:tc>
          <w:tcPr>
            <w:tcW w:w="2891" w:type="pct"/>
          </w:tcPr>
          <w:p w14:paraId="445ECFBA" w14:textId="21DF925A" w:rsidR="00EE6F70" w:rsidRDefault="00512F52" w:rsidP="00883AB7">
            <w:pPr>
              <w:snapToGrid w:val="0"/>
              <w:spacing w:after="0"/>
              <w:rPr>
                <w:rFonts w:eastAsiaTheme="minorEastAsia"/>
                <w:lang w:val="en-US"/>
              </w:rPr>
            </w:pPr>
            <w:proofErr w:type="spellStart"/>
            <w:r w:rsidRPr="00512F52">
              <w:rPr>
                <w:rFonts w:eastAsiaTheme="minorEastAsia"/>
              </w:rPr>
              <w:t>draftCR</w:t>
            </w:r>
            <w:proofErr w:type="spellEnd"/>
            <w:r w:rsidRPr="00512F52">
              <w:rPr>
                <w:rFonts w:eastAsiaTheme="minorEastAsia"/>
              </w:rPr>
              <w:t xml:space="preserve"> on CBM inter-band FR2 DL CA</w:t>
            </w:r>
          </w:p>
        </w:tc>
      </w:tr>
      <w:tr w:rsidR="00512F52" w:rsidRPr="0055565E" w14:paraId="27DBF071" w14:textId="77777777" w:rsidTr="00883AB7">
        <w:trPr>
          <w:trHeight w:val="53"/>
        </w:trPr>
        <w:tc>
          <w:tcPr>
            <w:tcW w:w="2109" w:type="pct"/>
          </w:tcPr>
          <w:p w14:paraId="493B1BCA" w14:textId="430586DB" w:rsidR="00512F52" w:rsidRPr="00512F52" w:rsidRDefault="00512F52" w:rsidP="00883AB7">
            <w:pPr>
              <w:snapToGrid w:val="0"/>
              <w:spacing w:after="0"/>
              <w:rPr>
                <w:rFonts w:eastAsiaTheme="minorEastAsia"/>
              </w:rPr>
            </w:pPr>
            <w:r w:rsidRPr="00512F52">
              <w:rPr>
                <w:rFonts w:eastAsiaTheme="minorEastAsia"/>
              </w:rPr>
              <w:t>R4-2206839</w:t>
            </w:r>
          </w:p>
        </w:tc>
        <w:tc>
          <w:tcPr>
            <w:tcW w:w="2891" w:type="pct"/>
          </w:tcPr>
          <w:p w14:paraId="7BA5EF58" w14:textId="74E652DB" w:rsidR="00512F52" w:rsidRPr="00512F52" w:rsidRDefault="00512F52" w:rsidP="00883AB7">
            <w:pPr>
              <w:snapToGrid w:val="0"/>
              <w:spacing w:after="0"/>
              <w:rPr>
                <w:rFonts w:eastAsiaTheme="minorEastAsia"/>
              </w:rPr>
            </w:pPr>
            <w:proofErr w:type="spellStart"/>
            <w:r w:rsidRPr="00512F52">
              <w:rPr>
                <w:rFonts w:eastAsiaTheme="minorEastAsia"/>
              </w:rPr>
              <w:t>draftCR</w:t>
            </w:r>
            <w:proofErr w:type="spellEnd"/>
            <w:r w:rsidRPr="00512F52">
              <w:rPr>
                <w:rFonts w:eastAsiaTheme="minorEastAsia"/>
              </w:rPr>
              <w:t xml:space="preserve"> on MRTD for CBM inter-band FR2 DL CA</w:t>
            </w:r>
          </w:p>
        </w:tc>
      </w:tr>
      <w:tr w:rsidR="00512F52" w:rsidRPr="0055565E" w14:paraId="020A5196" w14:textId="77777777" w:rsidTr="00883AB7">
        <w:trPr>
          <w:trHeight w:val="53"/>
        </w:trPr>
        <w:tc>
          <w:tcPr>
            <w:tcW w:w="2109" w:type="pct"/>
          </w:tcPr>
          <w:p w14:paraId="748735D6" w14:textId="028488C1" w:rsidR="00512F52" w:rsidRPr="00512F52" w:rsidRDefault="00512F52" w:rsidP="00883AB7">
            <w:pPr>
              <w:snapToGrid w:val="0"/>
              <w:spacing w:after="0"/>
              <w:rPr>
                <w:rFonts w:eastAsiaTheme="minorEastAsia"/>
              </w:rPr>
            </w:pPr>
            <w:r w:rsidRPr="00512F52">
              <w:rPr>
                <w:rFonts w:eastAsiaTheme="minorEastAsia"/>
              </w:rPr>
              <w:t>R4-2206841</w:t>
            </w:r>
          </w:p>
        </w:tc>
        <w:tc>
          <w:tcPr>
            <w:tcW w:w="2891" w:type="pct"/>
          </w:tcPr>
          <w:p w14:paraId="02293607" w14:textId="1A9C8AC6" w:rsidR="00512F52" w:rsidRPr="00512F52" w:rsidRDefault="00512F52" w:rsidP="00883AB7">
            <w:pPr>
              <w:snapToGrid w:val="0"/>
              <w:spacing w:after="0"/>
              <w:rPr>
                <w:rFonts w:eastAsiaTheme="minorEastAsia"/>
              </w:rPr>
            </w:pPr>
            <w:proofErr w:type="spellStart"/>
            <w:r w:rsidRPr="00512F52">
              <w:rPr>
                <w:rFonts w:eastAsiaTheme="minorEastAsia"/>
              </w:rPr>
              <w:t>DraftCR</w:t>
            </w:r>
            <w:proofErr w:type="spellEnd"/>
            <w:r w:rsidRPr="00512F52">
              <w:rPr>
                <w:rFonts w:eastAsiaTheme="minorEastAsia"/>
              </w:rPr>
              <w:t xml:space="preserve"> on applicability rules for FR2 inter-band CA with CBM</w:t>
            </w:r>
          </w:p>
        </w:tc>
      </w:tr>
      <w:tr w:rsidR="00512F52" w:rsidRPr="0055565E" w14:paraId="0FB97E8D" w14:textId="77777777" w:rsidTr="00883AB7">
        <w:trPr>
          <w:trHeight w:val="53"/>
        </w:trPr>
        <w:tc>
          <w:tcPr>
            <w:tcW w:w="2109" w:type="pct"/>
          </w:tcPr>
          <w:p w14:paraId="13EA4255" w14:textId="5B80525D" w:rsidR="00512F52" w:rsidRPr="00512F52" w:rsidRDefault="00512F52" w:rsidP="00883AB7">
            <w:pPr>
              <w:snapToGrid w:val="0"/>
              <w:spacing w:after="0"/>
              <w:rPr>
                <w:rFonts w:eastAsiaTheme="minorEastAsia"/>
              </w:rPr>
            </w:pPr>
            <w:r w:rsidRPr="00512F52">
              <w:rPr>
                <w:rFonts w:eastAsiaTheme="minorEastAsia"/>
              </w:rPr>
              <w:t>R4-2206842</w:t>
            </w:r>
          </w:p>
        </w:tc>
        <w:tc>
          <w:tcPr>
            <w:tcW w:w="2891" w:type="pct"/>
          </w:tcPr>
          <w:p w14:paraId="1CFF785E" w14:textId="5E96D543" w:rsidR="00512F52" w:rsidRPr="00512F52" w:rsidRDefault="00512F52" w:rsidP="00883AB7">
            <w:pPr>
              <w:snapToGrid w:val="0"/>
              <w:spacing w:after="0"/>
              <w:rPr>
                <w:rFonts w:eastAsiaTheme="minorEastAsia"/>
              </w:rPr>
            </w:pPr>
            <w:r w:rsidRPr="00512F52">
              <w:rPr>
                <w:rFonts w:eastAsiaTheme="minorEastAsia"/>
              </w:rPr>
              <w:t>Draft CR on scheduling restriction for FR2 inter-band DL CA for CBM UE</w:t>
            </w:r>
          </w:p>
        </w:tc>
      </w:tr>
      <w:tr w:rsidR="00512F52" w:rsidRPr="0055565E" w14:paraId="349DB804" w14:textId="77777777" w:rsidTr="00883AB7">
        <w:trPr>
          <w:trHeight w:val="53"/>
        </w:trPr>
        <w:tc>
          <w:tcPr>
            <w:tcW w:w="2109" w:type="pct"/>
          </w:tcPr>
          <w:p w14:paraId="690211FE" w14:textId="1D85A078" w:rsidR="00512F52" w:rsidRPr="00512F52" w:rsidRDefault="00512F52" w:rsidP="00883AB7">
            <w:pPr>
              <w:snapToGrid w:val="0"/>
              <w:spacing w:after="0"/>
              <w:rPr>
                <w:rFonts w:eastAsiaTheme="minorEastAsia"/>
              </w:rPr>
            </w:pPr>
            <w:r w:rsidRPr="00512F52">
              <w:rPr>
                <w:rFonts w:eastAsiaTheme="minorEastAsia"/>
              </w:rPr>
              <w:t>R4-2206843</w:t>
            </w:r>
          </w:p>
        </w:tc>
        <w:tc>
          <w:tcPr>
            <w:tcW w:w="2891" w:type="pct"/>
          </w:tcPr>
          <w:p w14:paraId="0F791EC2" w14:textId="0C89CCE2" w:rsidR="00512F52" w:rsidRPr="00512F52" w:rsidRDefault="00512F52" w:rsidP="00883AB7">
            <w:pPr>
              <w:snapToGrid w:val="0"/>
              <w:spacing w:after="0"/>
              <w:rPr>
                <w:rFonts w:eastAsiaTheme="minorEastAsia"/>
              </w:rPr>
            </w:pPr>
            <w:proofErr w:type="spellStart"/>
            <w:r w:rsidRPr="00512F52">
              <w:rPr>
                <w:rFonts w:eastAsiaTheme="minorEastAsia"/>
              </w:rPr>
              <w:t>draftCR</w:t>
            </w:r>
            <w:proofErr w:type="spellEnd"/>
            <w:r w:rsidRPr="00512F52">
              <w:rPr>
                <w:rFonts w:eastAsiaTheme="minorEastAsia"/>
              </w:rPr>
              <w:t xml:space="preserve"> on measurement restriction for CBM inter-band FR2 DL CA</w:t>
            </w:r>
          </w:p>
        </w:tc>
      </w:tr>
    </w:tbl>
    <w:p w14:paraId="5F4107E6" w14:textId="77777777" w:rsidR="002E07AF" w:rsidRPr="007159FF" w:rsidRDefault="002E07AF" w:rsidP="00166D72">
      <w:pPr>
        <w:overflowPunct/>
        <w:autoSpaceDE/>
        <w:autoSpaceDN/>
        <w:adjustRightInd/>
        <w:textAlignment w:val="center"/>
        <w:rPr>
          <w:rFonts w:ascii="Calibri" w:hAnsi="Calibri" w:cs="Calibri"/>
          <w:sz w:val="22"/>
          <w:szCs w:val="22"/>
          <w:lang w:val="en-US" w:eastAsia="fi-FI"/>
        </w:rPr>
      </w:pPr>
    </w:p>
    <w:p w14:paraId="03D0260A" w14:textId="76984755" w:rsidR="00456BE4" w:rsidRDefault="00456BE4" w:rsidP="00456BE4">
      <w:pPr>
        <w:rPr>
          <w:rFonts w:ascii="Arial" w:hAnsi="Arial" w:cs="Arial"/>
          <w:b/>
          <w:bCs/>
          <w:lang w:eastAsia="ja-JP"/>
        </w:rPr>
      </w:pPr>
      <w:r>
        <w:rPr>
          <w:rFonts w:ascii="Arial" w:hAnsi="Arial" w:cs="Arial"/>
          <w:b/>
          <w:bCs/>
          <w:lang w:eastAsia="ja-JP"/>
        </w:rPr>
        <w:t>RAN4 #101bis-e GTW Agreements</w:t>
      </w:r>
    </w:p>
    <w:p w14:paraId="4AF56E15" w14:textId="058D576C" w:rsidR="00B93297" w:rsidRDefault="00B93297" w:rsidP="00456BE4">
      <w:pPr>
        <w:rPr>
          <w:rFonts w:ascii="Arial" w:hAnsi="Arial" w:cs="Arial"/>
          <w:b/>
          <w:bCs/>
          <w:lang w:eastAsia="ja-JP"/>
        </w:rPr>
      </w:pPr>
      <w:r>
        <w:rPr>
          <w:rFonts w:ascii="Arial" w:hAnsi="Arial" w:cs="Arial"/>
          <w:b/>
          <w:bCs/>
          <w:lang w:eastAsia="ja-JP"/>
        </w:rPr>
        <w:t>CA</w:t>
      </w:r>
    </w:p>
    <w:p w14:paraId="2514F6E9" w14:textId="77777777" w:rsidR="0010501C" w:rsidRPr="003C305E" w:rsidRDefault="0010501C" w:rsidP="0010501C">
      <w:pPr>
        <w:rPr>
          <w:lang w:val="en-US" w:eastAsia="zh-CN"/>
        </w:rPr>
      </w:pPr>
      <w:r w:rsidRPr="003C305E">
        <w:rPr>
          <w:b/>
          <w:highlight w:val="green"/>
          <w:lang w:val="en-US" w:eastAsia="zh-CN"/>
        </w:rPr>
        <w:t xml:space="preserve">Agreement: </w:t>
      </w:r>
      <w:r w:rsidRPr="003C305E">
        <w:rPr>
          <w:highlight w:val="green"/>
          <w:lang w:val="en-US" w:eastAsia="zh-CN"/>
        </w:rPr>
        <w:t>for maximum input level, agree on Option 1.</w:t>
      </w:r>
    </w:p>
    <w:p w14:paraId="0A139746" w14:textId="77777777" w:rsidR="000410EA" w:rsidRPr="003C305E" w:rsidRDefault="000410EA" w:rsidP="00836801">
      <w:pPr>
        <w:numPr>
          <w:ilvl w:val="1"/>
          <w:numId w:val="6"/>
        </w:numPr>
        <w:ind w:left="1656"/>
        <w:rPr>
          <w:lang w:eastAsia="zh-CN"/>
        </w:rPr>
      </w:pPr>
      <w:r w:rsidRPr="003C305E">
        <w:rPr>
          <w:lang w:eastAsia="zh-CN"/>
        </w:rPr>
        <w:t>Option 1: If max input level of CBM is to be defined per-band, 3dB relaxation per-band is needed</w:t>
      </w:r>
    </w:p>
    <w:p w14:paraId="63280ABD" w14:textId="77777777" w:rsidR="00831953" w:rsidRPr="000F1248" w:rsidRDefault="00831953" w:rsidP="00831953">
      <w:pPr>
        <w:rPr>
          <w:b/>
          <w:highlight w:val="green"/>
          <w:lang w:eastAsia="zh-CN"/>
        </w:rPr>
      </w:pPr>
      <w:r w:rsidRPr="000F1248">
        <w:rPr>
          <w:rFonts w:hint="eastAsia"/>
          <w:b/>
          <w:highlight w:val="green"/>
          <w:lang w:eastAsia="zh-CN"/>
        </w:rPr>
        <w:t>A</w:t>
      </w:r>
      <w:r w:rsidRPr="000F1248">
        <w:rPr>
          <w:b/>
          <w:highlight w:val="green"/>
          <w:lang w:eastAsia="zh-CN"/>
        </w:rPr>
        <w:t>greement:</w:t>
      </w:r>
    </w:p>
    <w:p w14:paraId="1230DAA4" w14:textId="77777777" w:rsidR="00831953" w:rsidRPr="000F1248" w:rsidRDefault="00831953" w:rsidP="00836801">
      <w:pPr>
        <w:numPr>
          <w:ilvl w:val="0"/>
          <w:numId w:val="7"/>
        </w:numPr>
        <w:rPr>
          <w:highlight w:val="green"/>
          <w:lang w:eastAsia="zh-CN"/>
        </w:rPr>
      </w:pPr>
      <w:r w:rsidRPr="000F1248">
        <w:rPr>
          <w:highlight w:val="green"/>
          <w:lang w:eastAsia="zh-CN"/>
        </w:rPr>
        <w:t>Agree on Option 1 and Option 5.</w:t>
      </w:r>
    </w:p>
    <w:p w14:paraId="77408138" w14:textId="77777777" w:rsidR="00831953" w:rsidRPr="000F1248" w:rsidRDefault="00831953" w:rsidP="00836801">
      <w:pPr>
        <w:numPr>
          <w:ilvl w:val="0"/>
          <w:numId w:val="7"/>
        </w:numPr>
        <w:rPr>
          <w:highlight w:val="green"/>
          <w:lang w:eastAsia="zh-CN"/>
        </w:rPr>
      </w:pPr>
      <w:r w:rsidRPr="000F1248">
        <w:rPr>
          <w:highlight w:val="green"/>
          <w:lang w:eastAsia="zh-CN"/>
        </w:rPr>
        <w:t>Further discussion Option 2, 3 and 6.</w:t>
      </w:r>
    </w:p>
    <w:p w14:paraId="39BE7F61" w14:textId="77777777" w:rsidR="00D943F0" w:rsidRPr="003C305E" w:rsidRDefault="00D943F0" w:rsidP="00836801">
      <w:pPr>
        <w:numPr>
          <w:ilvl w:val="2"/>
          <w:numId w:val="7"/>
        </w:numPr>
        <w:rPr>
          <w:lang w:eastAsia="zh-CN"/>
        </w:rPr>
      </w:pPr>
      <w:r w:rsidRPr="003C305E">
        <w:rPr>
          <w:lang w:eastAsia="zh-CN"/>
        </w:rPr>
        <w:t xml:space="preserve">Option 1: Configuration and side condition of reference signal of the </w:t>
      </w:r>
      <w:proofErr w:type="spellStart"/>
      <w:r w:rsidRPr="003C305E">
        <w:rPr>
          <w:lang w:eastAsia="zh-CN"/>
        </w:rPr>
        <w:t>Band_with_BMRS</w:t>
      </w:r>
      <w:proofErr w:type="spellEnd"/>
      <w:r w:rsidRPr="003C305E">
        <w:rPr>
          <w:lang w:eastAsia="zh-CN"/>
        </w:rPr>
        <w:t xml:space="preserve"> is as single-band beam correspondence operation</w:t>
      </w:r>
    </w:p>
    <w:p w14:paraId="5C298E51" w14:textId="77777777" w:rsidR="00D943F0" w:rsidRPr="003C305E" w:rsidRDefault="00D943F0" w:rsidP="00836801">
      <w:pPr>
        <w:numPr>
          <w:ilvl w:val="2"/>
          <w:numId w:val="7"/>
        </w:numPr>
        <w:rPr>
          <w:lang w:eastAsia="zh-CN"/>
        </w:rPr>
      </w:pPr>
      <w:r w:rsidRPr="003C305E">
        <w:rPr>
          <w:lang w:eastAsia="zh-CN"/>
        </w:rPr>
        <w:lastRenderedPageBreak/>
        <w:t xml:space="preserve">Option 5: The reference signal configuration, side condition, power level and </w:t>
      </w:r>
      <w:proofErr w:type="spellStart"/>
      <w:r w:rsidRPr="003C305E">
        <w:rPr>
          <w:lang w:eastAsia="zh-CN"/>
        </w:rPr>
        <w:t>QCLed</w:t>
      </w:r>
      <w:proofErr w:type="spellEnd"/>
      <w:r w:rsidRPr="003C305E">
        <w:rPr>
          <w:lang w:eastAsia="zh-CN"/>
        </w:rPr>
        <w:t xml:space="preserve"> </w:t>
      </w:r>
      <w:proofErr w:type="spellStart"/>
      <w:r w:rsidRPr="003C305E">
        <w:rPr>
          <w:lang w:eastAsia="zh-CN"/>
        </w:rPr>
        <w:t>behavior</w:t>
      </w:r>
      <w:proofErr w:type="spellEnd"/>
      <w:r w:rsidRPr="003C305E">
        <w:rPr>
          <w:lang w:eastAsia="zh-CN"/>
        </w:rPr>
        <w:t xml:space="preserve"> are applied for both “different frequency groups” and “within same frequency group” based on CBM.</w:t>
      </w:r>
    </w:p>
    <w:p w14:paraId="1D9BCE8B" w14:textId="77777777" w:rsidR="00F5210B" w:rsidRPr="003C305E" w:rsidRDefault="00F5210B" w:rsidP="00836801">
      <w:pPr>
        <w:numPr>
          <w:ilvl w:val="2"/>
          <w:numId w:val="7"/>
        </w:numPr>
        <w:rPr>
          <w:lang w:eastAsia="zh-CN"/>
        </w:rPr>
      </w:pPr>
      <w:r w:rsidRPr="003C305E">
        <w:rPr>
          <w:lang w:eastAsia="zh-CN"/>
        </w:rPr>
        <w:t>Option 2: “</w:t>
      </w:r>
      <w:proofErr w:type="spellStart"/>
      <w:r w:rsidRPr="003C305E">
        <w:rPr>
          <w:lang w:eastAsia="zh-CN"/>
        </w:rPr>
        <w:t>QCLed</w:t>
      </w:r>
      <w:proofErr w:type="spellEnd"/>
      <w:r w:rsidRPr="003C305E">
        <w:rPr>
          <w:lang w:eastAsia="zh-CN"/>
        </w:rPr>
        <w:t xml:space="preserve"> with the other CC in </w:t>
      </w:r>
      <w:proofErr w:type="spellStart"/>
      <w:r w:rsidRPr="003C305E">
        <w:rPr>
          <w:lang w:eastAsia="zh-CN"/>
        </w:rPr>
        <w:t>Band_with_BMRS</w:t>
      </w:r>
      <w:proofErr w:type="spellEnd"/>
      <w:r w:rsidRPr="003C305E">
        <w:rPr>
          <w:lang w:eastAsia="zh-CN"/>
        </w:rPr>
        <w:t xml:space="preserve">” shall be applied for the reference signal of </w:t>
      </w:r>
      <w:proofErr w:type="spellStart"/>
      <w:r w:rsidRPr="003C305E">
        <w:rPr>
          <w:lang w:eastAsia="zh-CN"/>
        </w:rPr>
        <w:t>Band_without_BMRS</w:t>
      </w:r>
      <w:proofErr w:type="spellEnd"/>
      <w:r w:rsidRPr="003C305E">
        <w:rPr>
          <w:lang w:eastAsia="zh-CN"/>
        </w:rPr>
        <w:t>.</w:t>
      </w:r>
    </w:p>
    <w:p w14:paraId="7D4F6323" w14:textId="77777777" w:rsidR="00F5210B" w:rsidRPr="003C305E" w:rsidRDefault="00F5210B" w:rsidP="00836801">
      <w:pPr>
        <w:numPr>
          <w:ilvl w:val="2"/>
          <w:numId w:val="7"/>
        </w:numPr>
        <w:rPr>
          <w:lang w:eastAsia="zh-CN"/>
        </w:rPr>
      </w:pPr>
      <w:r w:rsidRPr="003C305E">
        <w:rPr>
          <w:lang w:eastAsia="zh-CN"/>
        </w:rPr>
        <w:t xml:space="preserve">Option 3: LS to RAN1 to raise the requirement on “SSB </w:t>
      </w:r>
      <w:proofErr w:type="spellStart"/>
      <w:r w:rsidRPr="003C305E">
        <w:rPr>
          <w:lang w:eastAsia="zh-CN"/>
        </w:rPr>
        <w:t>QCLed</w:t>
      </w:r>
      <w:proofErr w:type="spellEnd"/>
      <w:r w:rsidRPr="003C305E">
        <w:rPr>
          <w:lang w:eastAsia="zh-CN"/>
        </w:rPr>
        <w:t xml:space="preserve"> with the other CC in </w:t>
      </w:r>
      <w:proofErr w:type="spellStart"/>
      <w:r w:rsidRPr="003C305E">
        <w:rPr>
          <w:lang w:eastAsia="zh-CN"/>
        </w:rPr>
        <w:t>Band_with_BMRS</w:t>
      </w:r>
      <w:proofErr w:type="spellEnd"/>
      <w:r w:rsidRPr="003C305E">
        <w:rPr>
          <w:lang w:eastAsia="zh-CN"/>
        </w:rPr>
        <w:t xml:space="preserve">” for the reference signal of </w:t>
      </w:r>
      <w:proofErr w:type="spellStart"/>
      <w:r w:rsidRPr="003C305E">
        <w:rPr>
          <w:lang w:eastAsia="zh-CN"/>
        </w:rPr>
        <w:t>Band_without_BMRS</w:t>
      </w:r>
      <w:proofErr w:type="spellEnd"/>
      <w:r w:rsidRPr="003C305E">
        <w:rPr>
          <w:lang w:eastAsia="zh-CN"/>
        </w:rPr>
        <w:t>.</w:t>
      </w:r>
    </w:p>
    <w:p w14:paraId="699B4234" w14:textId="77777777" w:rsidR="00F5210B" w:rsidRPr="003C305E" w:rsidRDefault="00F5210B" w:rsidP="00836801">
      <w:pPr>
        <w:numPr>
          <w:ilvl w:val="2"/>
          <w:numId w:val="7"/>
        </w:numPr>
        <w:rPr>
          <w:lang w:eastAsia="zh-CN"/>
        </w:rPr>
      </w:pPr>
      <w:r w:rsidRPr="003C305E">
        <w:rPr>
          <w:lang w:eastAsia="zh-CN"/>
        </w:rPr>
        <w:t xml:space="preserve">Option 4: Reference signal power level of the two bands, </w:t>
      </w:r>
      <w:proofErr w:type="spellStart"/>
      <w:r w:rsidRPr="003C305E">
        <w:rPr>
          <w:lang w:eastAsia="zh-CN"/>
        </w:rPr>
        <w:t>Band_with_BMRS</w:t>
      </w:r>
      <w:proofErr w:type="spellEnd"/>
      <w:r w:rsidRPr="003C305E">
        <w:rPr>
          <w:lang w:eastAsia="zh-CN"/>
        </w:rPr>
        <w:t xml:space="preserve"> and </w:t>
      </w:r>
      <w:proofErr w:type="spellStart"/>
      <w:r w:rsidRPr="003C305E">
        <w:rPr>
          <w:lang w:eastAsia="zh-CN"/>
        </w:rPr>
        <w:t>Band_without_BMRS</w:t>
      </w:r>
      <w:proofErr w:type="spellEnd"/>
      <w:r w:rsidRPr="003C305E">
        <w:rPr>
          <w:lang w:eastAsia="zh-CN"/>
        </w:rPr>
        <w:t>, shall be equal for CBM.</w:t>
      </w:r>
    </w:p>
    <w:p w14:paraId="4DF41753" w14:textId="77777777" w:rsidR="00F5210B" w:rsidRPr="003C305E" w:rsidRDefault="00F5210B" w:rsidP="00836801">
      <w:pPr>
        <w:numPr>
          <w:ilvl w:val="2"/>
          <w:numId w:val="7"/>
        </w:numPr>
        <w:rPr>
          <w:lang w:eastAsia="zh-CN"/>
        </w:rPr>
      </w:pPr>
      <w:r w:rsidRPr="003C305E">
        <w:rPr>
          <w:lang w:eastAsia="zh-CN"/>
        </w:rPr>
        <w:t>Option 6: No need to specify the BMRS side condition for CBM in R17 and only inform RAN5 that the BMRS type is the same as IBM.</w:t>
      </w:r>
    </w:p>
    <w:p w14:paraId="0CA2F4B6" w14:textId="77777777" w:rsidR="0036626C" w:rsidRPr="005F0A07" w:rsidRDefault="0036626C" w:rsidP="0036626C">
      <w:pPr>
        <w:rPr>
          <w:highlight w:val="green"/>
          <w:lang w:val="en-US" w:eastAsia="zh-CN"/>
        </w:rPr>
      </w:pPr>
      <w:r w:rsidRPr="005F0A07">
        <w:rPr>
          <w:b/>
          <w:highlight w:val="green"/>
          <w:lang w:val="en-US" w:eastAsia="zh-CN"/>
        </w:rPr>
        <w:t xml:space="preserve">Agreement: </w:t>
      </w:r>
      <w:r w:rsidRPr="005F0A07">
        <w:rPr>
          <w:highlight w:val="green"/>
          <w:lang w:val="en-US" w:eastAsia="zh-CN"/>
        </w:rPr>
        <w:t>Agree on Option 2 and Option 3.</w:t>
      </w:r>
    </w:p>
    <w:p w14:paraId="6292AEE6" w14:textId="77777777" w:rsidR="0036626C" w:rsidRPr="005F0A07" w:rsidRDefault="0036626C" w:rsidP="00836801">
      <w:pPr>
        <w:numPr>
          <w:ilvl w:val="0"/>
          <w:numId w:val="8"/>
        </w:numPr>
        <w:rPr>
          <w:highlight w:val="green"/>
          <w:lang w:val="en-US" w:eastAsia="zh-CN"/>
        </w:rPr>
      </w:pPr>
      <w:r w:rsidRPr="005F0A07">
        <w:rPr>
          <w:highlight w:val="green"/>
          <w:lang w:val="en-US" w:eastAsia="zh-CN"/>
        </w:rPr>
        <w:t>For the inter-band CA supporting both RAN4 can further discuss the verification rules.</w:t>
      </w:r>
    </w:p>
    <w:p w14:paraId="304CA405" w14:textId="77777777" w:rsidR="0036626C" w:rsidRPr="005F0A07" w:rsidRDefault="0036626C" w:rsidP="00836801">
      <w:pPr>
        <w:numPr>
          <w:ilvl w:val="0"/>
          <w:numId w:val="8"/>
        </w:numPr>
        <w:rPr>
          <w:highlight w:val="green"/>
          <w:lang w:val="en-US" w:eastAsia="zh-CN"/>
        </w:rPr>
      </w:pPr>
      <w:r w:rsidRPr="005F0A07">
        <w:rPr>
          <w:highlight w:val="green"/>
          <w:lang w:val="en-US" w:eastAsia="zh-CN"/>
        </w:rPr>
        <w:t>FFS Option 1.</w:t>
      </w:r>
    </w:p>
    <w:p w14:paraId="79B66272" w14:textId="77777777" w:rsidR="00AB0351" w:rsidRPr="003C305E" w:rsidRDefault="00AB0351" w:rsidP="00836801">
      <w:pPr>
        <w:numPr>
          <w:ilvl w:val="1"/>
          <w:numId w:val="8"/>
        </w:numPr>
        <w:rPr>
          <w:lang w:eastAsia="zh-CN"/>
        </w:rPr>
      </w:pPr>
      <w:r w:rsidRPr="003C305E">
        <w:rPr>
          <w:lang w:eastAsia="zh-CN"/>
        </w:rPr>
        <w:t xml:space="preserve">Option 1: if the measured sensitivity of CBM has already satisfied the </w:t>
      </w:r>
      <w:proofErr w:type="spellStart"/>
      <w:r w:rsidRPr="003C305E">
        <w:rPr>
          <w:lang w:eastAsia="zh-CN"/>
        </w:rPr>
        <w:t>delta_RIB</w:t>
      </w:r>
      <w:proofErr w:type="spellEnd"/>
      <w:r w:rsidRPr="003C305E">
        <w:rPr>
          <w:lang w:eastAsia="zh-CN"/>
        </w:rPr>
        <w:t xml:space="preserve"> requirements of IBM, then the IBM sensitivity verification is not necessary</w:t>
      </w:r>
    </w:p>
    <w:p w14:paraId="64EB9DDC" w14:textId="77777777" w:rsidR="00AB0351" w:rsidRPr="003C305E" w:rsidRDefault="00AB0351" w:rsidP="00836801">
      <w:pPr>
        <w:numPr>
          <w:ilvl w:val="1"/>
          <w:numId w:val="8"/>
        </w:numPr>
        <w:rPr>
          <w:lang w:eastAsia="zh-CN"/>
        </w:rPr>
      </w:pPr>
      <w:r w:rsidRPr="003C305E">
        <w:rPr>
          <w:lang w:eastAsia="zh-CN"/>
        </w:rPr>
        <w:t>Option 2: if the max input level is already met with IBM requirements, then it is not necessary to verify the CBM requirements</w:t>
      </w:r>
    </w:p>
    <w:p w14:paraId="3E13E7CD" w14:textId="77777777" w:rsidR="00AB0351" w:rsidRPr="003C305E" w:rsidRDefault="00AB0351" w:rsidP="00836801">
      <w:pPr>
        <w:numPr>
          <w:ilvl w:val="1"/>
          <w:numId w:val="8"/>
        </w:numPr>
        <w:rPr>
          <w:lang w:eastAsia="zh-CN"/>
        </w:rPr>
      </w:pPr>
      <w:r w:rsidRPr="003C305E">
        <w:rPr>
          <w:lang w:eastAsia="zh-CN"/>
        </w:rPr>
        <w:t>Option 3: ACS and IBB can be verified with either IBM or CBM</w:t>
      </w:r>
    </w:p>
    <w:p w14:paraId="4B551195" w14:textId="77777777" w:rsidR="00455093" w:rsidRPr="00455093" w:rsidRDefault="00455093" w:rsidP="00836801">
      <w:pPr>
        <w:pStyle w:val="ListParagraph"/>
        <w:numPr>
          <w:ilvl w:val="0"/>
          <w:numId w:val="8"/>
        </w:numPr>
        <w:ind w:leftChars="0"/>
        <w:rPr>
          <w:lang w:eastAsia="zh-CN"/>
        </w:rPr>
      </w:pPr>
      <w:r w:rsidRPr="00455093">
        <w:rPr>
          <w:rFonts w:hint="eastAsia"/>
          <w:b/>
          <w:highlight w:val="green"/>
          <w:lang w:eastAsia="zh-CN"/>
        </w:rPr>
        <w:t>A</w:t>
      </w:r>
      <w:r w:rsidRPr="00455093">
        <w:rPr>
          <w:b/>
          <w:highlight w:val="green"/>
          <w:lang w:eastAsia="zh-CN"/>
        </w:rPr>
        <w:t xml:space="preserve">greement: </w:t>
      </w:r>
      <w:r w:rsidRPr="00455093">
        <w:rPr>
          <w:highlight w:val="green"/>
          <w:lang w:eastAsia="zh-CN"/>
        </w:rPr>
        <w:t>Agree on Option 1 in principle but need check the concrete wording.</w:t>
      </w:r>
    </w:p>
    <w:p w14:paraId="7DD4D1E9" w14:textId="77777777" w:rsidR="00344EF2" w:rsidRPr="003C305E" w:rsidRDefault="00344EF2" w:rsidP="00836801">
      <w:pPr>
        <w:numPr>
          <w:ilvl w:val="1"/>
          <w:numId w:val="8"/>
        </w:numPr>
        <w:rPr>
          <w:lang w:eastAsia="zh-CN"/>
        </w:rPr>
      </w:pPr>
      <w:r w:rsidRPr="003C305E">
        <w:rPr>
          <w:lang w:eastAsia="zh-CN"/>
        </w:rPr>
        <w:t>Option 1: refine the IBM and CBM definition to highlight the per-BC characteristics to avoid confusion.</w:t>
      </w:r>
    </w:p>
    <w:p w14:paraId="060CF3C9" w14:textId="77777777" w:rsidR="00FD0978" w:rsidRPr="005F0A07" w:rsidRDefault="00FD0978" w:rsidP="00FD0978">
      <w:pPr>
        <w:rPr>
          <w:highlight w:val="green"/>
          <w:lang w:val="en-US" w:eastAsia="zh-CN"/>
        </w:rPr>
      </w:pPr>
      <w:r w:rsidRPr="005F0A07">
        <w:rPr>
          <w:b/>
          <w:highlight w:val="green"/>
          <w:lang w:val="en-US" w:eastAsia="zh-CN"/>
        </w:rPr>
        <w:t>Agreement:</w:t>
      </w:r>
      <w:r w:rsidRPr="005F0A07">
        <w:rPr>
          <w:highlight w:val="green"/>
          <w:lang w:val="en-US" w:eastAsia="zh-CN"/>
        </w:rPr>
        <w:t xml:space="preserve"> Further discuss the following options:</w:t>
      </w:r>
    </w:p>
    <w:p w14:paraId="39F108DD" w14:textId="77777777" w:rsidR="00FD0978" w:rsidRPr="005F0A07" w:rsidRDefault="00FD0978" w:rsidP="00836801">
      <w:pPr>
        <w:numPr>
          <w:ilvl w:val="0"/>
          <w:numId w:val="8"/>
        </w:numPr>
        <w:rPr>
          <w:highlight w:val="green"/>
          <w:lang w:val="en-US" w:eastAsia="zh-CN"/>
        </w:rPr>
      </w:pPr>
      <w:r w:rsidRPr="005F0A07">
        <w:rPr>
          <w:highlight w:val="green"/>
          <w:lang w:val="en-US" w:eastAsia="zh-CN"/>
        </w:rPr>
        <w:t xml:space="preserve">Option 2: </w:t>
      </w:r>
      <w:proofErr w:type="spellStart"/>
      <w:r w:rsidRPr="005F0A07">
        <w:rPr>
          <w:highlight w:val="green"/>
          <w:lang w:val="en-US" w:eastAsia="zh-CN"/>
        </w:rPr>
        <w:t>Fs_Inter</w:t>
      </w:r>
      <w:proofErr w:type="spellEnd"/>
      <w:r w:rsidRPr="005F0A07">
        <w:rPr>
          <w:highlight w:val="green"/>
          <w:lang w:val="en-US" w:eastAsia="zh-CN"/>
        </w:rPr>
        <w:t xml:space="preserve"> capability is introduced. No additional EIS relaxation specific for frequency separation factor is acceptable</w:t>
      </w:r>
    </w:p>
    <w:p w14:paraId="6EEDCB84" w14:textId="77777777" w:rsidR="00FD0978" w:rsidRPr="005F0A07" w:rsidRDefault="00FD0978" w:rsidP="00836801">
      <w:pPr>
        <w:numPr>
          <w:ilvl w:val="0"/>
          <w:numId w:val="8"/>
        </w:numPr>
        <w:rPr>
          <w:highlight w:val="green"/>
          <w:lang w:val="en-US" w:eastAsia="zh-CN"/>
        </w:rPr>
      </w:pPr>
      <w:r w:rsidRPr="005F0A07">
        <w:rPr>
          <w:highlight w:val="green"/>
          <w:lang w:val="en-US" w:eastAsia="zh-CN"/>
        </w:rPr>
        <w:t xml:space="preserve">Option 4a: </w:t>
      </w:r>
      <w:proofErr w:type="spellStart"/>
      <w:r w:rsidRPr="005F0A07">
        <w:rPr>
          <w:highlight w:val="green"/>
          <w:lang w:val="en-US" w:eastAsia="zh-CN"/>
        </w:rPr>
        <w:t>Fs_Inter</w:t>
      </w:r>
      <w:proofErr w:type="spellEnd"/>
      <w:r w:rsidRPr="005F0A07">
        <w:rPr>
          <w:highlight w:val="green"/>
          <w:lang w:val="en-US" w:eastAsia="zh-CN"/>
        </w:rPr>
        <w:t xml:space="preserve"> capability is not introduced. Define </w:t>
      </w:r>
      <w:proofErr w:type="spellStart"/>
      <w:r w:rsidRPr="005F0A07">
        <w:rPr>
          <w:highlight w:val="green"/>
          <w:lang w:val="en-US" w:eastAsia="zh-CN"/>
        </w:rPr>
        <w:t>Delta_RIB</w:t>
      </w:r>
      <w:proofErr w:type="spellEnd"/>
      <w:r w:rsidRPr="005F0A07">
        <w:rPr>
          <w:highlight w:val="green"/>
          <w:lang w:val="en-US" w:eastAsia="zh-CN"/>
        </w:rPr>
        <w:t xml:space="preserve"> based on worse case of frequency separation</w:t>
      </w:r>
    </w:p>
    <w:p w14:paraId="3D18FBF7" w14:textId="77777777" w:rsidR="00034EA5" w:rsidRPr="00D06302" w:rsidRDefault="00034EA5" w:rsidP="00034EA5">
      <w:pPr>
        <w:rPr>
          <w:highlight w:val="green"/>
          <w:lang w:eastAsia="zh-CN"/>
        </w:rPr>
      </w:pPr>
      <w:r w:rsidRPr="00D06302">
        <w:rPr>
          <w:rFonts w:hint="eastAsia"/>
          <w:b/>
          <w:highlight w:val="green"/>
          <w:lang w:eastAsia="zh-CN"/>
        </w:rPr>
        <w:t>A</w:t>
      </w:r>
      <w:r w:rsidRPr="00D06302">
        <w:rPr>
          <w:b/>
          <w:highlight w:val="green"/>
          <w:lang w:eastAsia="zh-CN"/>
        </w:rPr>
        <w:t>greement:</w:t>
      </w:r>
      <w:r w:rsidRPr="00D06302">
        <w:rPr>
          <w:highlight w:val="green"/>
          <w:lang w:eastAsia="zh-CN"/>
        </w:rPr>
        <w:t xml:space="preserve"> Agree on Option1 and define the requirements considering the worst case of frequency separation. </w:t>
      </w:r>
    </w:p>
    <w:p w14:paraId="02870707" w14:textId="77777777" w:rsidR="00034EA5" w:rsidRPr="00D06302" w:rsidRDefault="00034EA5" w:rsidP="00836801">
      <w:pPr>
        <w:numPr>
          <w:ilvl w:val="0"/>
          <w:numId w:val="9"/>
        </w:numPr>
        <w:rPr>
          <w:highlight w:val="green"/>
          <w:lang w:eastAsia="zh-CN"/>
        </w:rPr>
      </w:pPr>
      <w:r w:rsidRPr="00D06302">
        <w:rPr>
          <w:highlight w:val="green"/>
          <w:lang w:eastAsia="zh-CN"/>
        </w:rPr>
        <w:t xml:space="preserve">FFS whether Option 2 is needed depending on the outcome of Issue 3-1-1 for </w:t>
      </w:r>
      <w:proofErr w:type="spellStart"/>
      <w:r w:rsidRPr="00D06302">
        <w:rPr>
          <w:highlight w:val="green"/>
          <w:lang w:eastAsia="zh-CN"/>
        </w:rPr>
        <w:t>Fs_inter_capability</w:t>
      </w:r>
      <w:proofErr w:type="spellEnd"/>
      <w:r w:rsidRPr="00D06302">
        <w:rPr>
          <w:highlight w:val="green"/>
          <w:lang w:eastAsia="zh-CN"/>
        </w:rPr>
        <w:t>.</w:t>
      </w:r>
    </w:p>
    <w:p w14:paraId="741BBD61" w14:textId="6173B9E1" w:rsidR="009A251F" w:rsidRDefault="009A251F" w:rsidP="00825CBB"/>
    <w:p w14:paraId="2FAECF45" w14:textId="620EA80C" w:rsidR="0094522B" w:rsidRPr="0094522B" w:rsidRDefault="0094522B" w:rsidP="00825CBB">
      <w:pPr>
        <w:rPr>
          <w:rFonts w:ascii="Arial" w:hAnsi="Arial" w:cs="Arial"/>
          <w:b/>
          <w:bCs/>
          <w:lang w:eastAsia="ja-JP"/>
        </w:rPr>
      </w:pPr>
      <w:r w:rsidRPr="0094522B">
        <w:rPr>
          <w:rFonts w:ascii="Arial" w:hAnsi="Arial" w:cs="Arial"/>
          <w:b/>
          <w:bCs/>
          <w:lang w:eastAsia="ja-JP"/>
        </w:rPr>
        <w:t>UL GAPS</w:t>
      </w:r>
    </w:p>
    <w:p w14:paraId="48F58E40" w14:textId="77777777" w:rsidR="0094522B" w:rsidRPr="003E7EE1" w:rsidRDefault="0094522B" w:rsidP="0094522B">
      <w:pPr>
        <w:rPr>
          <w:b/>
          <w:bCs/>
          <w:iCs/>
          <w:highlight w:val="green"/>
          <w:lang w:val="en-US" w:eastAsia="zh-CN"/>
        </w:rPr>
      </w:pPr>
      <w:r w:rsidRPr="003E7EE1">
        <w:rPr>
          <w:b/>
          <w:bCs/>
          <w:iCs/>
          <w:highlight w:val="green"/>
          <w:lang w:val="en-US" w:eastAsia="zh-CN"/>
        </w:rPr>
        <w:t xml:space="preserve">Agreement: </w:t>
      </w:r>
    </w:p>
    <w:p w14:paraId="0F5F1B8C" w14:textId="77777777" w:rsidR="0094522B" w:rsidRPr="003E7EE1" w:rsidRDefault="0094522B" w:rsidP="00836801">
      <w:pPr>
        <w:pStyle w:val="ListParagraph"/>
        <w:widowControl/>
        <w:numPr>
          <w:ilvl w:val="0"/>
          <w:numId w:val="10"/>
        </w:numPr>
        <w:overflowPunct w:val="0"/>
        <w:autoSpaceDE w:val="0"/>
        <w:autoSpaceDN w:val="0"/>
        <w:adjustRightInd w:val="0"/>
        <w:spacing w:after="180"/>
        <w:ind w:leftChars="0"/>
        <w:jc w:val="left"/>
        <w:textAlignment w:val="baseline"/>
        <w:rPr>
          <w:rFonts w:eastAsia="MS Mincho"/>
          <w:bCs/>
          <w:iCs/>
          <w:szCs w:val="20"/>
          <w:highlight w:val="green"/>
        </w:rPr>
      </w:pPr>
      <w:r w:rsidRPr="003E7EE1">
        <w:rPr>
          <w:rFonts w:eastAsia="MS Mincho"/>
          <w:bCs/>
          <w:iCs/>
          <w:szCs w:val="20"/>
          <w:highlight w:val="green"/>
        </w:rPr>
        <w:t>Support measuring UE in-band Tx power during the gaps</w:t>
      </w:r>
    </w:p>
    <w:p w14:paraId="4EB08BB9" w14:textId="77777777" w:rsidR="0094522B" w:rsidRPr="003E7EE1" w:rsidRDefault="0094522B" w:rsidP="00836801">
      <w:pPr>
        <w:pStyle w:val="ListParagraph"/>
        <w:widowControl/>
        <w:numPr>
          <w:ilvl w:val="1"/>
          <w:numId w:val="10"/>
        </w:numPr>
        <w:overflowPunct w:val="0"/>
        <w:autoSpaceDE w:val="0"/>
        <w:autoSpaceDN w:val="0"/>
        <w:adjustRightInd w:val="0"/>
        <w:spacing w:after="180"/>
        <w:ind w:leftChars="0"/>
        <w:jc w:val="left"/>
        <w:textAlignment w:val="baseline"/>
        <w:rPr>
          <w:rFonts w:eastAsia="MS Mincho"/>
          <w:bCs/>
          <w:iCs/>
          <w:szCs w:val="20"/>
          <w:highlight w:val="green"/>
        </w:rPr>
      </w:pPr>
      <w:r w:rsidRPr="003E7EE1">
        <w:rPr>
          <w:rFonts w:eastAsia="MS Mincho"/>
          <w:bCs/>
          <w:iCs/>
          <w:szCs w:val="20"/>
          <w:highlight w:val="green"/>
        </w:rPr>
        <w:t>The maximum value is TX_OFF power</w:t>
      </w:r>
    </w:p>
    <w:p w14:paraId="5DBC20DB" w14:textId="77777777" w:rsidR="00091787" w:rsidRPr="00091787" w:rsidRDefault="00091787" w:rsidP="00836801">
      <w:pPr>
        <w:pStyle w:val="ListParagraph"/>
        <w:numPr>
          <w:ilvl w:val="0"/>
          <w:numId w:val="10"/>
        </w:numPr>
        <w:ind w:leftChars="0"/>
        <w:rPr>
          <w:bCs/>
          <w:iCs/>
          <w:lang w:eastAsia="zh-CN"/>
        </w:rPr>
      </w:pPr>
      <w:r w:rsidRPr="00091787">
        <w:rPr>
          <w:b/>
          <w:bCs/>
          <w:iCs/>
          <w:highlight w:val="green"/>
          <w:lang w:eastAsia="zh-CN"/>
        </w:rPr>
        <w:t>Agreement:</w:t>
      </w:r>
      <w:r w:rsidRPr="00091787">
        <w:rPr>
          <w:bCs/>
          <w:iCs/>
          <w:highlight w:val="green"/>
          <w:lang w:eastAsia="zh-CN"/>
        </w:rPr>
        <w:t xml:space="preserve"> When UL gap is activated or de-activated and non-zero P-MPR is applied, the peak EIRP measurement should be averaged across UL slots with PUSCH transmission over 4s.</w:t>
      </w:r>
    </w:p>
    <w:p w14:paraId="6A4FEB3C" w14:textId="77777777" w:rsidR="00994B13" w:rsidRPr="00994B13" w:rsidRDefault="00994B13" w:rsidP="00836801">
      <w:pPr>
        <w:pStyle w:val="ListParagraph"/>
        <w:numPr>
          <w:ilvl w:val="0"/>
          <w:numId w:val="10"/>
        </w:numPr>
        <w:ind w:leftChars="0"/>
        <w:rPr>
          <w:lang w:eastAsia="zh-CN"/>
        </w:rPr>
      </w:pPr>
      <w:r w:rsidRPr="00994B13">
        <w:rPr>
          <w:b/>
          <w:highlight w:val="green"/>
          <w:lang w:eastAsia="zh-CN"/>
        </w:rPr>
        <w:t xml:space="preserve">Agreement: </w:t>
      </w:r>
      <w:r w:rsidRPr="00994B13">
        <w:rPr>
          <w:highlight w:val="green"/>
          <w:lang w:eastAsia="zh-CN"/>
        </w:rPr>
        <w:t>UL gap UE capability should be defined per band.</w:t>
      </w:r>
    </w:p>
    <w:p w14:paraId="6BD06C7B" w14:textId="77777777" w:rsidR="00956508" w:rsidRPr="00956508" w:rsidRDefault="00956508" w:rsidP="00836801">
      <w:pPr>
        <w:pStyle w:val="ListParagraph"/>
        <w:numPr>
          <w:ilvl w:val="0"/>
          <w:numId w:val="10"/>
        </w:numPr>
        <w:ind w:leftChars="0"/>
        <w:rPr>
          <w:iCs/>
          <w:lang w:eastAsia="zh-CN"/>
        </w:rPr>
      </w:pPr>
      <w:r w:rsidRPr="00956508">
        <w:rPr>
          <w:b/>
          <w:iCs/>
          <w:highlight w:val="green"/>
          <w:lang w:eastAsia="zh-CN"/>
        </w:rPr>
        <w:t>Agreement:</w:t>
      </w:r>
      <w:r w:rsidRPr="00956508">
        <w:rPr>
          <w:iCs/>
          <w:highlight w:val="green"/>
          <w:lang w:eastAsia="zh-CN"/>
        </w:rPr>
        <w:t xml:space="preserve"> When UGL is shorter than a slot length with respect to an activated UL BWP’s SCS on a serving cell where UL gap is configured and activated, the configured UGL and UGRP are adjusted. For ULGP#3, when an SCS of active BWP is 60kHz, UGL and UGRP are adjusted to Option-A in Table 1</w:t>
      </w:r>
    </w:p>
    <w:tbl>
      <w:tblPr>
        <w:tblW w:w="8280" w:type="dxa"/>
        <w:jc w:val="center"/>
        <w:tblCellMar>
          <w:left w:w="0" w:type="dxa"/>
          <w:right w:w="0" w:type="dxa"/>
        </w:tblCellMar>
        <w:tblLook w:val="04A0" w:firstRow="1" w:lastRow="0" w:firstColumn="1" w:lastColumn="0" w:noHBand="0" w:noVBand="1"/>
      </w:tblPr>
      <w:tblGrid>
        <w:gridCol w:w="1337"/>
        <w:gridCol w:w="1723"/>
        <w:gridCol w:w="900"/>
        <w:gridCol w:w="978"/>
        <w:gridCol w:w="822"/>
        <w:gridCol w:w="1080"/>
        <w:gridCol w:w="1440"/>
      </w:tblGrid>
      <w:tr w:rsidR="00956508" w:rsidRPr="003E7EE1" w14:paraId="6FD84554" w14:textId="77777777" w:rsidTr="00EE6F70">
        <w:trPr>
          <w:trHeight w:val="317"/>
          <w:jc w:val="center"/>
        </w:trPr>
        <w:tc>
          <w:tcPr>
            <w:tcW w:w="1337" w:type="dxa"/>
            <w:vMerge w:val="restart"/>
            <w:tcBorders>
              <w:top w:val="single" w:sz="8" w:space="0" w:color="13171F"/>
              <w:left w:val="nil"/>
              <w:bottom w:val="single" w:sz="8" w:space="0" w:color="13171F"/>
              <w:right w:val="nil"/>
            </w:tcBorders>
            <w:shd w:val="clear" w:color="auto" w:fill="auto"/>
            <w:tcMar>
              <w:top w:w="72" w:type="dxa"/>
              <w:left w:w="144" w:type="dxa"/>
              <w:bottom w:w="72" w:type="dxa"/>
              <w:right w:w="144" w:type="dxa"/>
            </w:tcMar>
            <w:vAlign w:val="center"/>
          </w:tcPr>
          <w:p w14:paraId="35DE9F0C" w14:textId="77777777" w:rsidR="00956508" w:rsidRPr="003E7EE1" w:rsidRDefault="00956508" w:rsidP="00EE6F70">
            <w:pPr>
              <w:jc w:val="center"/>
              <w:rPr>
                <w:lang w:val="en-US"/>
              </w:rPr>
            </w:pPr>
            <w:r w:rsidRPr="003E7EE1">
              <w:rPr>
                <w:lang w:val="en-US"/>
              </w:rPr>
              <w:t>ULGP #3</w:t>
            </w:r>
          </w:p>
        </w:tc>
        <w:tc>
          <w:tcPr>
            <w:tcW w:w="1723" w:type="dxa"/>
            <w:tcBorders>
              <w:top w:val="single" w:sz="8" w:space="0" w:color="13171F"/>
              <w:left w:val="nil"/>
              <w:bottom w:val="nil"/>
              <w:right w:val="single" w:sz="8" w:space="0" w:color="13171F"/>
            </w:tcBorders>
            <w:shd w:val="clear" w:color="auto" w:fill="auto"/>
            <w:tcMar>
              <w:top w:w="72" w:type="dxa"/>
              <w:left w:w="144" w:type="dxa"/>
              <w:bottom w:w="72" w:type="dxa"/>
              <w:right w:w="144" w:type="dxa"/>
            </w:tcMar>
            <w:vAlign w:val="center"/>
          </w:tcPr>
          <w:p w14:paraId="38886CA5" w14:textId="77777777" w:rsidR="00956508" w:rsidRPr="003E7EE1" w:rsidRDefault="00956508" w:rsidP="00EE6F70">
            <w:pPr>
              <w:jc w:val="center"/>
              <w:rPr>
                <w:lang w:val="en-US"/>
              </w:rPr>
            </w:pPr>
            <w:r w:rsidRPr="003E7EE1">
              <w:rPr>
                <w:lang w:val="en-US"/>
              </w:rPr>
              <w:t>120kHz</w:t>
            </w:r>
          </w:p>
        </w:tc>
        <w:tc>
          <w:tcPr>
            <w:tcW w:w="900" w:type="dxa"/>
            <w:tcBorders>
              <w:top w:val="single" w:sz="8" w:space="0" w:color="13171F"/>
              <w:left w:val="single" w:sz="8" w:space="0" w:color="13171F"/>
              <w:bottom w:val="nil"/>
              <w:right w:val="nil"/>
            </w:tcBorders>
            <w:shd w:val="clear" w:color="auto" w:fill="auto"/>
            <w:tcMar>
              <w:top w:w="72" w:type="dxa"/>
              <w:left w:w="144" w:type="dxa"/>
              <w:bottom w:w="72" w:type="dxa"/>
              <w:right w:w="144" w:type="dxa"/>
            </w:tcMar>
            <w:vAlign w:val="center"/>
          </w:tcPr>
          <w:p w14:paraId="64BCD540" w14:textId="77777777" w:rsidR="00956508" w:rsidRPr="003E7EE1" w:rsidRDefault="00956508" w:rsidP="00EE6F70">
            <w:pPr>
              <w:jc w:val="center"/>
              <w:rPr>
                <w:lang w:val="en-US"/>
              </w:rPr>
            </w:pPr>
            <w:r w:rsidRPr="003E7EE1">
              <w:rPr>
                <w:lang w:val="en-US"/>
              </w:rPr>
              <w:t>0.125</w:t>
            </w:r>
          </w:p>
        </w:tc>
        <w:tc>
          <w:tcPr>
            <w:tcW w:w="978" w:type="dxa"/>
            <w:tcBorders>
              <w:top w:val="single" w:sz="8" w:space="0" w:color="13171F"/>
              <w:left w:val="nil"/>
              <w:bottom w:val="nil"/>
              <w:right w:val="single" w:sz="8" w:space="0" w:color="13171F"/>
            </w:tcBorders>
            <w:shd w:val="clear" w:color="auto" w:fill="auto"/>
            <w:tcMar>
              <w:top w:w="72" w:type="dxa"/>
              <w:left w:w="144" w:type="dxa"/>
              <w:bottom w:w="72" w:type="dxa"/>
              <w:right w:w="144" w:type="dxa"/>
            </w:tcMar>
            <w:vAlign w:val="center"/>
          </w:tcPr>
          <w:p w14:paraId="3B4DD3E3" w14:textId="77777777" w:rsidR="00956508" w:rsidRPr="003E7EE1" w:rsidRDefault="00956508" w:rsidP="00EE6F70">
            <w:pPr>
              <w:jc w:val="center"/>
              <w:rPr>
                <w:lang w:val="en-US"/>
              </w:rPr>
            </w:pPr>
            <w:r w:rsidRPr="003E7EE1">
              <w:rPr>
                <w:lang w:val="en-US"/>
              </w:rPr>
              <w:t>1</w:t>
            </w:r>
          </w:p>
        </w:tc>
        <w:tc>
          <w:tcPr>
            <w:tcW w:w="822" w:type="dxa"/>
            <w:tcBorders>
              <w:top w:val="single" w:sz="8" w:space="0" w:color="13171F"/>
              <w:left w:val="single" w:sz="8" w:space="0" w:color="13171F"/>
              <w:bottom w:val="nil"/>
              <w:right w:val="nil"/>
            </w:tcBorders>
            <w:shd w:val="clear" w:color="auto" w:fill="auto"/>
            <w:tcMar>
              <w:top w:w="72" w:type="dxa"/>
              <w:left w:w="144" w:type="dxa"/>
              <w:bottom w:w="72" w:type="dxa"/>
              <w:right w:w="144" w:type="dxa"/>
            </w:tcMar>
            <w:vAlign w:val="center"/>
          </w:tcPr>
          <w:p w14:paraId="33C68AED" w14:textId="77777777" w:rsidR="00956508" w:rsidRPr="003E7EE1" w:rsidRDefault="00956508" w:rsidP="00EE6F70">
            <w:pPr>
              <w:jc w:val="center"/>
              <w:rPr>
                <w:lang w:val="en-US"/>
              </w:rPr>
            </w:pPr>
            <w:r w:rsidRPr="003E7EE1">
              <w:rPr>
                <w:lang w:val="en-US"/>
              </w:rPr>
              <w:t>5</w:t>
            </w:r>
          </w:p>
        </w:tc>
        <w:tc>
          <w:tcPr>
            <w:tcW w:w="1080" w:type="dxa"/>
            <w:tcBorders>
              <w:top w:val="single" w:sz="8" w:space="0" w:color="13171F"/>
              <w:left w:val="nil"/>
              <w:bottom w:val="nil"/>
              <w:right w:val="single" w:sz="8" w:space="0" w:color="13171F"/>
            </w:tcBorders>
            <w:shd w:val="clear" w:color="auto" w:fill="auto"/>
            <w:tcMar>
              <w:top w:w="72" w:type="dxa"/>
              <w:left w:w="144" w:type="dxa"/>
              <w:bottom w:w="72" w:type="dxa"/>
              <w:right w:w="144" w:type="dxa"/>
            </w:tcMar>
            <w:vAlign w:val="center"/>
          </w:tcPr>
          <w:p w14:paraId="62CC694E" w14:textId="77777777" w:rsidR="00956508" w:rsidRPr="003E7EE1" w:rsidRDefault="00956508" w:rsidP="00EE6F70">
            <w:pPr>
              <w:jc w:val="center"/>
              <w:rPr>
                <w:lang w:val="en-US"/>
              </w:rPr>
            </w:pPr>
            <w:r w:rsidRPr="003E7EE1">
              <w:rPr>
                <w:lang w:val="en-US"/>
              </w:rPr>
              <w:t>40</w:t>
            </w:r>
          </w:p>
        </w:tc>
        <w:tc>
          <w:tcPr>
            <w:tcW w:w="1440" w:type="dxa"/>
            <w:tcBorders>
              <w:top w:val="single" w:sz="8" w:space="0" w:color="13171F"/>
              <w:left w:val="single" w:sz="8" w:space="0" w:color="13171F"/>
              <w:bottom w:val="nil"/>
              <w:right w:val="nil"/>
            </w:tcBorders>
            <w:shd w:val="clear" w:color="auto" w:fill="auto"/>
            <w:tcMar>
              <w:top w:w="72" w:type="dxa"/>
              <w:left w:w="144" w:type="dxa"/>
              <w:bottom w:w="72" w:type="dxa"/>
              <w:right w:w="144" w:type="dxa"/>
            </w:tcMar>
            <w:vAlign w:val="center"/>
          </w:tcPr>
          <w:p w14:paraId="56F0D2EA" w14:textId="77777777" w:rsidR="00956508" w:rsidRPr="003E7EE1" w:rsidRDefault="00956508" w:rsidP="00EE6F70">
            <w:pPr>
              <w:jc w:val="center"/>
              <w:rPr>
                <w:lang w:val="en-US"/>
              </w:rPr>
            </w:pPr>
            <w:r w:rsidRPr="003E7EE1">
              <w:rPr>
                <w:lang w:val="en-US"/>
              </w:rPr>
              <w:t>2.5%</w:t>
            </w:r>
          </w:p>
        </w:tc>
      </w:tr>
      <w:tr w:rsidR="00956508" w:rsidRPr="003E7EE1" w14:paraId="41576502" w14:textId="77777777" w:rsidTr="00EE6F70">
        <w:trPr>
          <w:trHeight w:val="317"/>
          <w:jc w:val="center"/>
        </w:trPr>
        <w:tc>
          <w:tcPr>
            <w:tcW w:w="1337" w:type="dxa"/>
            <w:vMerge/>
            <w:tcBorders>
              <w:top w:val="single" w:sz="8" w:space="0" w:color="13171F"/>
              <w:left w:val="nil"/>
              <w:bottom w:val="single" w:sz="8" w:space="0" w:color="13171F"/>
              <w:right w:val="nil"/>
            </w:tcBorders>
            <w:vAlign w:val="center"/>
          </w:tcPr>
          <w:p w14:paraId="56E89E0D" w14:textId="77777777" w:rsidR="00956508" w:rsidRPr="003E7EE1" w:rsidRDefault="00956508" w:rsidP="00EE6F70">
            <w:pPr>
              <w:jc w:val="center"/>
              <w:rPr>
                <w:lang w:val="en-US"/>
              </w:rPr>
            </w:pPr>
          </w:p>
        </w:tc>
        <w:tc>
          <w:tcPr>
            <w:tcW w:w="1723" w:type="dxa"/>
            <w:tcBorders>
              <w:top w:val="nil"/>
              <w:left w:val="nil"/>
              <w:bottom w:val="nil"/>
              <w:right w:val="single" w:sz="8" w:space="0" w:color="13171F"/>
            </w:tcBorders>
            <w:shd w:val="clear" w:color="auto" w:fill="E7E7E7"/>
            <w:tcMar>
              <w:top w:w="72" w:type="dxa"/>
              <w:left w:w="144" w:type="dxa"/>
              <w:bottom w:w="72" w:type="dxa"/>
              <w:right w:w="144" w:type="dxa"/>
            </w:tcMar>
            <w:vAlign w:val="center"/>
          </w:tcPr>
          <w:p w14:paraId="35044059" w14:textId="77777777" w:rsidR="00956508" w:rsidRPr="003E7EE1" w:rsidRDefault="00956508" w:rsidP="00EE6F70">
            <w:pPr>
              <w:jc w:val="center"/>
              <w:rPr>
                <w:highlight w:val="green"/>
                <w:lang w:val="en-US"/>
              </w:rPr>
            </w:pPr>
            <w:r w:rsidRPr="003E7EE1">
              <w:rPr>
                <w:highlight w:val="green"/>
                <w:lang w:val="en-US"/>
              </w:rPr>
              <w:t>Option-A: 60kHz</w:t>
            </w:r>
          </w:p>
        </w:tc>
        <w:tc>
          <w:tcPr>
            <w:tcW w:w="900" w:type="dxa"/>
            <w:tcBorders>
              <w:top w:val="nil"/>
              <w:left w:val="single" w:sz="8" w:space="0" w:color="13171F"/>
              <w:bottom w:val="nil"/>
              <w:right w:val="nil"/>
            </w:tcBorders>
            <w:shd w:val="clear" w:color="auto" w:fill="E7E7E7"/>
            <w:tcMar>
              <w:top w:w="72" w:type="dxa"/>
              <w:left w:w="144" w:type="dxa"/>
              <w:bottom w:w="72" w:type="dxa"/>
              <w:right w:w="144" w:type="dxa"/>
            </w:tcMar>
            <w:vAlign w:val="center"/>
          </w:tcPr>
          <w:p w14:paraId="7F25782F" w14:textId="77777777" w:rsidR="00956508" w:rsidRPr="003E7EE1" w:rsidRDefault="00956508" w:rsidP="00EE6F70">
            <w:pPr>
              <w:jc w:val="center"/>
              <w:rPr>
                <w:highlight w:val="green"/>
                <w:lang w:val="en-US"/>
              </w:rPr>
            </w:pPr>
            <w:r w:rsidRPr="003E7EE1">
              <w:rPr>
                <w:highlight w:val="green"/>
                <w:lang w:val="en-US"/>
              </w:rPr>
              <w:t>0.25</w:t>
            </w:r>
          </w:p>
        </w:tc>
        <w:tc>
          <w:tcPr>
            <w:tcW w:w="978" w:type="dxa"/>
            <w:tcBorders>
              <w:top w:val="nil"/>
              <w:left w:val="nil"/>
              <w:bottom w:val="nil"/>
              <w:right w:val="single" w:sz="8" w:space="0" w:color="13171F"/>
            </w:tcBorders>
            <w:shd w:val="clear" w:color="auto" w:fill="E7E7E7"/>
            <w:tcMar>
              <w:top w:w="72" w:type="dxa"/>
              <w:left w:w="144" w:type="dxa"/>
              <w:bottom w:w="72" w:type="dxa"/>
              <w:right w:w="144" w:type="dxa"/>
            </w:tcMar>
            <w:vAlign w:val="center"/>
          </w:tcPr>
          <w:p w14:paraId="5B80ABD1" w14:textId="77777777" w:rsidR="00956508" w:rsidRPr="003E7EE1" w:rsidRDefault="00956508" w:rsidP="00EE6F70">
            <w:pPr>
              <w:jc w:val="center"/>
              <w:rPr>
                <w:highlight w:val="green"/>
                <w:lang w:val="en-US"/>
              </w:rPr>
            </w:pPr>
            <w:r w:rsidRPr="003E7EE1">
              <w:rPr>
                <w:highlight w:val="green"/>
                <w:lang w:val="en-US"/>
              </w:rPr>
              <w:t>1</w:t>
            </w:r>
          </w:p>
        </w:tc>
        <w:tc>
          <w:tcPr>
            <w:tcW w:w="822" w:type="dxa"/>
            <w:tcBorders>
              <w:top w:val="nil"/>
              <w:left w:val="single" w:sz="8" w:space="0" w:color="13171F"/>
              <w:bottom w:val="nil"/>
              <w:right w:val="nil"/>
            </w:tcBorders>
            <w:shd w:val="clear" w:color="auto" w:fill="E7E7E7"/>
            <w:tcMar>
              <w:top w:w="72" w:type="dxa"/>
              <w:left w:w="144" w:type="dxa"/>
              <w:bottom w:w="72" w:type="dxa"/>
              <w:right w:w="144" w:type="dxa"/>
            </w:tcMar>
            <w:vAlign w:val="center"/>
          </w:tcPr>
          <w:p w14:paraId="724C5DCB" w14:textId="77777777" w:rsidR="00956508" w:rsidRPr="003E7EE1" w:rsidRDefault="00956508" w:rsidP="00EE6F70">
            <w:pPr>
              <w:jc w:val="center"/>
              <w:rPr>
                <w:highlight w:val="green"/>
                <w:lang w:val="en-US"/>
              </w:rPr>
            </w:pPr>
            <w:r w:rsidRPr="003E7EE1">
              <w:rPr>
                <w:highlight w:val="green"/>
                <w:lang w:val="en-US"/>
              </w:rPr>
              <w:t>5</w:t>
            </w:r>
          </w:p>
        </w:tc>
        <w:tc>
          <w:tcPr>
            <w:tcW w:w="1080" w:type="dxa"/>
            <w:tcBorders>
              <w:top w:val="nil"/>
              <w:left w:val="nil"/>
              <w:bottom w:val="nil"/>
              <w:right w:val="single" w:sz="8" w:space="0" w:color="13171F"/>
            </w:tcBorders>
            <w:shd w:val="clear" w:color="auto" w:fill="E7E7E7"/>
            <w:tcMar>
              <w:top w:w="72" w:type="dxa"/>
              <w:left w:w="144" w:type="dxa"/>
              <w:bottom w:w="72" w:type="dxa"/>
              <w:right w:w="144" w:type="dxa"/>
            </w:tcMar>
            <w:vAlign w:val="center"/>
          </w:tcPr>
          <w:p w14:paraId="76B73206" w14:textId="77777777" w:rsidR="00956508" w:rsidRPr="003E7EE1" w:rsidRDefault="00956508" w:rsidP="00EE6F70">
            <w:pPr>
              <w:jc w:val="center"/>
              <w:rPr>
                <w:highlight w:val="green"/>
                <w:lang w:val="en-US"/>
              </w:rPr>
            </w:pPr>
            <w:r w:rsidRPr="003E7EE1">
              <w:rPr>
                <w:highlight w:val="green"/>
                <w:lang w:val="en-US"/>
              </w:rPr>
              <w:t>20</w:t>
            </w:r>
          </w:p>
        </w:tc>
        <w:tc>
          <w:tcPr>
            <w:tcW w:w="1440" w:type="dxa"/>
            <w:tcBorders>
              <w:top w:val="nil"/>
              <w:left w:val="single" w:sz="8" w:space="0" w:color="13171F"/>
              <w:bottom w:val="nil"/>
              <w:right w:val="nil"/>
            </w:tcBorders>
            <w:shd w:val="clear" w:color="auto" w:fill="E7E7E7"/>
            <w:tcMar>
              <w:top w:w="72" w:type="dxa"/>
              <w:left w:w="144" w:type="dxa"/>
              <w:bottom w:w="72" w:type="dxa"/>
              <w:right w:w="144" w:type="dxa"/>
            </w:tcMar>
            <w:vAlign w:val="center"/>
          </w:tcPr>
          <w:p w14:paraId="6D0704FE" w14:textId="77777777" w:rsidR="00956508" w:rsidRPr="003E7EE1" w:rsidRDefault="00956508" w:rsidP="00EE6F70">
            <w:pPr>
              <w:jc w:val="center"/>
              <w:rPr>
                <w:highlight w:val="green"/>
                <w:lang w:val="en-US"/>
              </w:rPr>
            </w:pPr>
            <w:r w:rsidRPr="003E7EE1">
              <w:rPr>
                <w:highlight w:val="green"/>
                <w:lang w:val="en-US"/>
              </w:rPr>
              <w:t>5%</w:t>
            </w:r>
          </w:p>
        </w:tc>
      </w:tr>
      <w:tr w:rsidR="00956508" w:rsidRPr="003E7EE1" w14:paraId="04ECAEFD" w14:textId="77777777" w:rsidTr="00EE6F70">
        <w:trPr>
          <w:trHeight w:val="20"/>
          <w:jc w:val="center"/>
        </w:trPr>
        <w:tc>
          <w:tcPr>
            <w:tcW w:w="1337" w:type="dxa"/>
            <w:vMerge/>
            <w:tcBorders>
              <w:top w:val="single" w:sz="8" w:space="0" w:color="13171F"/>
              <w:left w:val="nil"/>
              <w:bottom w:val="single" w:sz="8" w:space="0" w:color="13171F"/>
              <w:right w:val="nil"/>
            </w:tcBorders>
            <w:vAlign w:val="center"/>
          </w:tcPr>
          <w:p w14:paraId="50CAC462" w14:textId="77777777" w:rsidR="00956508" w:rsidRPr="003E7EE1" w:rsidRDefault="00956508" w:rsidP="00EE6F70">
            <w:pPr>
              <w:jc w:val="center"/>
              <w:rPr>
                <w:lang w:val="en-US"/>
              </w:rPr>
            </w:pPr>
          </w:p>
        </w:tc>
        <w:tc>
          <w:tcPr>
            <w:tcW w:w="1723" w:type="dxa"/>
            <w:tcBorders>
              <w:top w:val="nil"/>
              <w:left w:val="nil"/>
              <w:bottom w:val="single" w:sz="8" w:space="0" w:color="13171F"/>
              <w:right w:val="single" w:sz="8" w:space="0" w:color="13171F"/>
            </w:tcBorders>
            <w:shd w:val="clear" w:color="auto" w:fill="auto"/>
            <w:tcMar>
              <w:top w:w="72" w:type="dxa"/>
              <w:left w:w="144" w:type="dxa"/>
              <w:bottom w:w="72" w:type="dxa"/>
              <w:right w:w="144" w:type="dxa"/>
            </w:tcMar>
            <w:vAlign w:val="center"/>
          </w:tcPr>
          <w:p w14:paraId="0DDCC875" w14:textId="77777777" w:rsidR="00956508" w:rsidRPr="003E7EE1" w:rsidRDefault="00956508" w:rsidP="00EE6F70">
            <w:pPr>
              <w:jc w:val="center"/>
              <w:rPr>
                <w:lang w:val="en-US"/>
              </w:rPr>
            </w:pPr>
            <w:r w:rsidRPr="003E7EE1">
              <w:rPr>
                <w:lang w:val="en-US"/>
              </w:rPr>
              <w:t>Option-B: 60kHz</w:t>
            </w:r>
          </w:p>
        </w:tc>
        <w:tc>
          <w:tcPr>
            <w:tcW w:w="900" w:type="dxa"/>
            <w:tcBorders>
              <w:top w:val="nil"/>
              <w:left w:val="single" w:sz="8" w:space="0" w:color="13171F"/>
              <w:bottom w:val="single" w:sz="8" w:space="0" w:color="13171F"/>
              <w:right w:val="nil"/>
            </w:tcBorders>
            <w:shd w:val="clear" w:color="auto" w:fill="auto"/>
            <w:tcMar>
              <w:top w:w="72" w:type="dxa"/>
              <w:left w:w="144" w:type="dxa"/>
              <w:bottom w:w="72" w:type="dxa"/>
              <w:right w:w="144" w:type="dxa"/>
            </w:tcMar>
            <w:vAlign w:val="center"/>
          </w:tcPr>
          <w:p w14:paraId="6A02F6B6" w14:textId="77777777" w:rsidR="00956508" w:rsidRPr="003E7EE1" w:rsidRDefault="00956508" w:rsidP="00EE6F70">
            <w:pPr>
              <w:jc w:val="center"/>
              <w:rPr>
                <w:lang w:val="en-US"/>
              </w:rPr>
            </w:pPr>
            <w:r w:rsidRPr="003E7EE1">
              <w:rPr>
                <w:lang w:val="en-US"/>
              </w:rPr>
              <w:t>0.25</w:t>
            </w:r>
          </w:p>
        </w:tc>
        <w:tc>
          <w:tcPr>
            <w:tcW w:w="978" w:type="dxa"/>
            <w:tcBorders>
              <w:top w:val="nil"/>
              <w:left w:val="nil"/>
              <w:bottom w:val="single" w:sz="8" w:space="0" w:color="13171F"/>
              <w:right w:val="single" w:sz="8" w:space="0" w:color="13171F"/>
            </w:tcBorders>
            <w:shd w:val="clear" w:color="auto" w:fill="auto"/>
            <w:tcMar>
              <w:top w:w="72" w:type="dxa"/>
              <w:left w:w="144" w:type="dxa"/>
              <w:bottom w:w="72" w:type="dxa"/>
              <w:right w:w="144" w:type="dxa"/>
            </w:tcMar>
            <w:vAlign w:val="center"/>
          </w:tcPr>
          <w:p w14:paraId="0EBF8587" w14:textId="77777777" w:rsidR="00956508" w:rsidRPr="003E7EE1" w:rsidRDefault="00956508" w:rsidP="00EE6F70">
            <w:pPr>
              <w:jc w:val="center"/>
              <w:rPr>
                <w:lang w:val="en-US"/>
              </w:rPr>
            </w:pPr>
            <w:r w:rsidRPr="003E7EE1">
              <w:rPr>
                <w:lang w:val="en-US"/>
              </w:rPr>
              <w:t>1</w:t>
            </w:r>
          </w:p>
        </w:tc>
        <w:tc>
          <w:tcPr>
            <w:tcW w:w="822" w:type="dxa"/>
            <w:tcBorders>
              <w:top w:val="nil"/>
              <w:left w:val="single" w:sz="8" w:space="0" w:color="13171F"/>
              <w:bottom w:val="single" w:sz="8" w:space="0" w:color="13171F"/>
              <w:right w:val="nil"/>
            </w:tcBorders>
            <w:shd w:val="clear" w:color="auto" w:fill="auto"/>
            <w:tcMar>
              <w:top w:w="72" w:type="dxa"/>
              <w:left w:w="144" w:type="dxa"/>
              <w:bottom w:w="72" w:type="dxa"/>
              <w:right w:w="144" w:type="dxa"/>
            </w:tcMar>
            <w:vAlign w:val="center"/>
          </w:tcPr>
          <w:p w14:paraId="6472449D" w14:textId="77777777" w:rsidR="00956508" w:rsidRPr="003E7EE1" w:rsidRDefault="00956508" w:rsidP="00EE6F70">
            <w:pPr>
              <w:jc w:val="center"/>
              <w:rPr>
                <w:lang w:val="en-US"/>
              </w:rPr>
            </w:pPr>
            <w:r w:rsidRPr="003E7EE1">
              <w:rPr>
                <w:lang w:val="en-US"/>
              </w:rPr>
              <w:t>10</w:t>
            </w:r>
          </w:p>
        </w:tc>
        <w:tc>
          <w:tcPr>
            <w:tcW w:w="1080" w:type="dxa"/>
            <w:tcBorders>
              <w:top w:val="nil"/>
              <w:left w:val="nil"/>
              <w:bottom w:val="single" w:sz="8" w:space="0" w:color="13171F"/>
              <w:right w:val="single" w:sz="8" w:space="0" w:color="13171F"/>
            </w:tcBorders>
            <w:shd w:val="clear" w:color="auto" w:fill="auto"/>
            <w:tcMar>
              <w:top w:w="72" w:type="dxa"/>
              <w:left w:w="144" w:type="dxa"/>
              <w:bottom w:w="72" w:type="dxa"/>
              <w:right w:w="144" w:type="dxa"/>
            </w:tcMar>
            <w:vAlign w:val="center"/>
          </w:tcPr>
          <w:p w14:paraId="0EBF1A33" w14:textId="77777777" w:rsidR="00956508" w:rsidRPr="003E7EE1" w:rsidRDefault="00956508" w:rsidP="00EE6F70">
            <w:pPr>
              <w:jc w:val="center"/>
              <w:rPr>
                <w:lang w:val="en-US"/>
              </w:rPr>
            </w:pPr>
            <w:r w:rsidRPr="003E7EE1">
              <w:rPr>
                <w:lang w:val="en-US"/>
              </w:rPr>
              <w:t>40</w:t>
            </w:r>
          </w:p>
        </w:tc>
        <w:tc>
          <w:tcPr>
            <w:tcW w:w="1440" w:type="dxa"/>
            <w:tcBorders>
              <w:top w:val="nil"/>
              <w:left w:val="single" w:sz="8" w:space="0" w:color="13171F"/>
              <w:bottom w:val="single" w:sz="8" w:space="0" w:color="13171F"/>
              <w:right w:val="nil"/>
            </w:tcBorders>
            <w:shd w:val="clear" w:color="auto" w:fill="auto"/>
            <w:tcMar>
              <w:top w:w="72" w:type="dxa"/>
              <w:left w:w="144" w:type="dxa"/>
              <w:bottom w:w="72" w:type="dxa"/>
              <w:right w:w="144" w:type="dxa"/>
            </w:tcMar>
            <w:vAlign w:val="center"/>
          </w:tcPr>
          <w:p w14:paraId="545CBDDD" w14:textId="77777777" w:rsidR="00956508" w:rsidRPr="003E7EE1" w:rsidRDefault="00956508" w:rsidP="00EE6F70">
            <w:pPr>
              <w:jc w:val="center"/>
              <w:rPr>
                <w:lang w:val="en-US"/>
              </w:rPr>
            </w:pPr>
            <w:r w:rsidRPr="003E7EE1">
              <w:rPr>
                <w:lang w:val="en-US"/>
              </w:rPr>
              <w:t>2.5%</w:t>
            </w:r>
          </w:p>
        </w:tc>
      </w:tr>
    </w:tbl>
    <w:p w14:paraId="7C7B1C0D" w14:textId="77777777" w:rsidR="00045688" w:rsidRPr="003E7EE1" w:rsidRDefault="00045688" w:rsidP="00045688">
      <w:pPr>
        <w:rPr>
          <w:rFonts w:eastAsiaTheme="minorEastAsia"/>
          <w:highlight w:val="green"/>
          <w:lang w:val="en-US" w:eastAsia="zh-CN"/>
        </w:rPr>
      </w:pPr>
      <w:r w:rsidRPr="003E7EE1">
        <w:rPr>
          <w:rFonts w:eastAsiaTheme="minorEastAsia"/>
          <w:b/>
          <w:highlight w:val="green"/>
          <w:lang w:val="en-US" w:eastAsia="zh-CN"/>
        </w:rPr>
        <w:t>Agreement:</w:t>
      </w:r>
      <w:r w:rsidRPr="003E7EE1">
        <w:rPr>
          <w:rFonts w:eastAsiaTheme="minorEastAsia"/>
          <w:highlight w:val="green"/>
          <w:lang w:val="en-US" w:eastAsia="zh-CN"/>
        </w:rPr>
        <w:t xml:space="preserve"> Regarding Procedures to be prioritized over UL gap, </w:t>
      </w:r>
    </w:p>
    <w:p w14:paraId="19F010EB" w14:textId="77777777" w:rsidR="00045688" w:rsidRPr="003E7EE1" w:rsidRDefault="00045688" w:rsidP="00836801">
      <w:pPr>
        <w:pStyle w:val="ListParagraph"/>
        <w:widowControl/>
        <w:numPr>
          <w:ilvl w:val="0"/>
          <w:numId w:val="11"/>
        </w:numPr>
        <w:overflowPunct w:val="0"/>
        <w:autoSpaceDE w:val="0"/>
        <w:autoSpaceDN w:val="0"/>
        <w:adjustRightInd w:val="0"/>
        <w:spacing w:after="180"/>
        <w:ind w:leftChars="0"/>
        <w:jc w:val="left"/>
        <w:textAlignment w:val="baseline"/>
        <w:rPr>
          <w:rFonts w:eastAsiaTheme="minorEastAsia"/>
          <w:szCs w:val="20"/>
          <w:highlight w:val="green"/>
        </w:rPr>
      </w:pPr>
      <w:r w:rsidRPr="003E7EE1">
        <w:rPr>
          <w:rFonts w:eastAsiaTheme="minorEastAsia"/>
          <w:szCs w:val="20"/>
          <w:highlight w:val="green"/>
        </w:rPr>
        <w:lastRenderedPageBreak/>
        <w:t>All the RACH procedure should be prioritized</w:t>
      </w:r>
    </w:p>
    <w:p w14:paraId="29C5B3F5" w14:textId="77777777" w:rsidR="00045688" w:rsidRPr="003E7EE1" w:rsidRDefault="00045688" w:rsidP="00836801">
      <w:pPr>
        <w:pStyle w:val="ListParagraph"/>
        <w:widowControl/>
        <w:numPr>
          <w:ilvl w:val="0"/>
          <w:numId w:val="11"/>
        </w:numPr>
        <w:overflowPunct w:val="0"/>
        <w:autoSpaceDE w:val="0"/>
        <w:autoSpaceDN w:val="0"/>
        <w:adjustRightInd w:val="0"/>
        <w:spacing w:after="180"/>
        <w:ind w:leftChars="0"/>
        <w:jc w:val="left"/>
        <w:textAlignment w:val="baseline"/>
        <w:rPr>
          <w:rFonts w:eastAsiaTheme="minorEastAsia"/>
          <w:szCs w:val="20"/>
          <w:highlight w:val="green"/>
        </w:rPr>
      </w:pPr>
      <w:r w:rsidRPr="003E7EE1">
        <w:rPr>
          <w:rFonts w:eastAsiaTheme="minorEastAsia"/>
          <w:szCs w:val="20"/>
          <w:highlight w:val="green"/>
        </w:rPr>
        <w:t>FFS for other procedure</w:t>
      </w:r>
    </w:p>
    <w:p w14:paraId="46CA8EB1" w14:textId="77777777" w:rsidR="0022081E" w:rsidRPr="0022081E" w:rsidRDefault="0022081E" w:rsidP="00836801">
      <w:pPr>
        <w:pStyle w:val="ListParagraph"/>
        <w:numPr>
          <w:ilvl w:val="0"/>
          <w:numId w:val="11"/>
        </w:numPr>
        <w:ind w:leftChars="0"/>
        <w:rPr>
          <w:rFonts w:eastAsiaTheme="minorEastAsia"/>
        </w:rPr>
      </w:pPr>
      <w:r w:rsidRPr="0022081E">
        <w:rPr>
          <w:highlight w:val="green"/>
        </w:rPr>
        <w:t>Agreement: further discuss whether all the gaps will be optional in the next meeting.</w:t>
      </w:r>
    </w:p>
    <w:p w14:paraId="6751D216" w14:textId="77777777" w:rsidR="0094522B" w:rsidRPr="0094522B" w:rsidRDefault="0094522B" w:rsidP="00825CBB">
      <w:pPr>
        <w:rPr>
          <w:lang w:val="en-US"/>
        </w:rPr>
      </w:pPr>
    </w:p>
    <w:p w14:paraId="41B7E34A" w14:textId="6A0DC1FB" w:rsidR="00034EA5" w:rsidRDefault="0063564C" w:rsidP="00825CBB">
      <w:pPr>
        <w:rPr>
          <w:rFonts w:ascii="Arial" w:hAnsi="Arial" w:cs="Arial"/>
          <w:b/>
          <w:bCs/>
          <w:lang w:eastAsia="ja-JP"/>
        </w:rPr>
      </w:pPr>
      <w:r>
        <w:rPr>
          <w:rFonts w:ascii="Arial" w:hAnsi="Arial" w:cs="Arial"/>
          <w:b/>
          <w:bCs/>
          <w:lang w:eastAsia="ja-JP"/>
        </w:rPr>
        <w:t>DC location</w:t>
      </w:r>
    </w:p>
    <w:p w14:paraId="379D7BB9" w14:textId="77777777" w:rsidR="00326951" w:rsidRPr="00B4365B" w:rsidRDefault="00326951" w:rsidP="00326951">
      <w:pPr>
        <w:rPr>
          <w:highlight w:val="green"/>
          <w:lang w:val="en-US" w:eastAsia="zh-CN"/>
        </w:rPr>
      </w:pPr>
      <w:r w:rsidRPr="00874715">
        <w:rPr>
          <w:b/>
          <w:highlight w:val="green"/>
          <w:lang w:val="en-US" w:eastAsia="zh-CN"/>
        </w:rPr>
        <w:t>Agreement:</w:t>
      </w:r>
      <w:r w:rsidRPr="00B4365B">
        <w:rPr>
          <w:highlight w:val="green"/>
          <w:lang w:val="en-US" w:eastAsia="zh-CN"/>
        </w:rPr>
        <w:t xml:space="preserve"> </w:t>
      </w:r>
      <w:proofErr w:type="gramStart"/>
      <w:r w:rsidRPr="00B4365B">
        <w:rPr>
          <w:highlight w:val="green"/>
          <w:lang w:val="en-US" w:eastAsia="zh-CN"/>
        </w:rPr>
        <w:t>down-select</w:t>
      </w:r>
      <w:proofErr w:type="gramEnd"/>
      <w:r w:rsidRPr="00B4365B">
        <w:rPr>
          <w:highlight w:val="green"/>
          <w:lang w:val="en-US" w:eastAsia="zh-CN"/>
        </w:rPr>
        <w:t xml:space="preserve"> to Option 2 and Option 4</w:t>
      </w:r>
    </w:p>
    <w:p w14:paraId="2FA0317D" w14:textId="77777777" w:rsidR="00326951" w:rsidRPr="00B4365B" w:rsidRDefault="00326951" w:rsidP="00836801">
      <w:pPr>
        <w:pStyle w:val="ListParagraph"/>
        <w:widowControl/>
        <w:numPr>
          <w:ilvl w:val="0"/>
          <w:numId w:val="12"/>
        </w:numPr>
        <w:overflowPunct w:val="0"/>
        <w:autoSpaceDE w:val="0"/>
        <w:autoSpaceDN w:val="0"/>
        <w:adjustRightInd w:val="0"/>
        <w:spacing w:after="180"/>
        <w:ind w:leftChars="0"/>
        <w:jc w:val="left"/>
        <w:textAlignment w:val="baseline"/>
        <w:rPr>
          <w:szCs w:val="20"/>
          <w:highlight w:val="green"/>
        </w:rPr>
      </w:pPr>
      <w:r w:rsidRPr="00B4365B">
        <w:rPr>
          <w:szCs w:val="20"/>
          <w:highlight w:val="green"/>
        </w:rPr>
        <w:t>FFS which options among 2 and 4 should be chosen or further simplified, considering the number of new band combinations.</w:t>
      </w:r>
    </w:p>
    <w:p w14:paraId="337FB9FB" w14:textId="77777777" w:rsidR="00483B6E" w:rsidRPr="00B4365B" w:rsidRDefault="00483B6E" w:rsidP="00836801">
      <w:pPr>
        <w:pStyle w:val="ListParagraph"/>
        <w:widowControl/>
        <w:numPr>
          <w:ilvl w:val="1"/>
          <w:numId w:val="12"/>
        </w:numPr>
        <w:adjustRightInd w:val="0"/>
        <w:spacing w:after="180"/>
        <w:ind w:leftChars="0"/>
        <w:jc w:val="left"/>
        <w:rPr>
          <w:szCs w:val="20"/>
        </w:rPr>
      </w:pPr>
      <w:r w:rsidRPr="00B4365B">
        <w:rPr>
          <w:szCs w:val="20"/>
        </w:rPr>
        <w:t>Option 2: It is proposed to define UE DC offset ranges as +/-20MHz from the default DC location.</w:t>
      </w:r>
    </w:p>
    <w:p w14:paraId="3C673E3A" w14:textId="77777777" w:rsidR="00483B6E" w:rsidRPr="00B4365B" w:rsidRDefault="00483B6E" w:rsidP="00836801">
      <w:pPr>
        <w:pStyle w:val="ListParagraph"/>
        <w:widowControl/>
        <w:numPr>
          <w:ilvl w:val="1"/>
          <w:numId w:val="12"/>
        </w:numPr>
        <w:adjustRightInd w:val="0"/>
        <w:spacing w:after="180"/>
        <w:ind w:leftChars="0"/>
        <w:jc w:val="left"/>
        <w:rPr>
          <w:szCs w:val="20"/>
        </w:rPr>
      </w:pPr>
      <w:r w:rsidRPr="00B4365B">
        <w:rPr>
          <w:szCs w:val="20"/>
        </w:rPr>
        <w:t>Option 4: Others</w:t>
      </w:r>
    </w:p>
    <w:p w14:paraId="2CD7B0F2" w14:textId="4EC2A637" w:rsidR="0063564C" w:rsidRPr="004A09D9" w:rsidRDefault="004A09D9" w:rsidP="00825CBB">
      <w:pPr>
        <w:rPr>
          <w:rFonts w:ascii="Arial" w:hAnsi="Arial" w:cs="Arial"/>
          <w:b/>
          <w:bCs/>
          <w:lang w:eastAsia="ja-JP"/>
        </w:rPr>
      </w:pPr>
      <w:r w:rsidRPr="004A09D9">
        <w:rPr>
          <w:rFonts w:ascii="Arial" w:hAnsi="Arial" w:cs="Arial"/>
          <w:b/>
          <w:bCs/>
          <w:lang w:eastAsia="ja-JP"/>
        </w:rPr>
        <w:t>RRM:</w:t>
      </w:r>
    </w:p>
    <w:p w14:paraId="550F6306" w14:textId="77777777" w:rsidR="004A09D9" w:rsidRPr="004A09D9" w:rsidRDefault="004A09D9" w:rsidP="004A09D9">
      <w:pPr>
        <w:numPr>
          <w:ilvl w:val="0"/>
          <w:numId w:val="22"/>
        </w:numPr>
        <w:overflowPunct/>
        <w:autoSpaceDE/>
        <w:autoSpaceDN/>
        <w:adjustRightInd/>
        <w:spacing w:after="120" w:line="252" w:lineRule="auto"/>
        <w:textAlignment w:val="auto"/>
        <w:rPr>
          <w:rFonts w:eastAsia="SimSun"/>
          <w:szCs w:val="24"/>
          <w:highlight w:val="green"/>
          <w:lang w:val="en-US" w:eastAsia="ja-JP"/>
        </w:rPr>
      </w:pPr>
      <w:r w:rsidRPr="004A09D9">
        <w:rPr>
          <w:rFonts w:eastAsia="SimSun"/>
          <w:szCs w:val="24"/>
          <w:highlight w:val="green"/>
          <w:lang w:val="en-US" w:eastAsia="ja-JP"/>
        </w:rPr>
        <w:t>Agreement</w:t>
      </w:r>
    </w:p>
    <w:p w14:paraId="4A56D07E" w14:textId="77777777" w:rsidR="004A09D9" w:rsidRPr="004A09D9" w:rsidRDefault="004A09D9" w:rsidP="004A09D9">
      <w:pPr>
        <w:numPr>
          <w:ilvl w:val="1"/>
          <w:numId w:val="22"/>
        </w:numPr>
        <w:overflowPunct/>
        <w:autoSpaceDE/>
        <w:autoSpaceDN/>
        <w:adjustRightInd/>
        <w:spacing w:after="120" w:line="252" w:lineRule="auto"/>
        <w:textAlignment w:val="auto"/>
        <w:rPr>
          <w:rFonts w:eastAsia="SimSun"/>
          <w:szCs w:val="24"/>
          <w:highlight w:val="green"/>
          <w:lang w:val="en-US" w:eastAsia="ja-JP"/>
        </w:rPr>
      </w:pPr>
      <w:r w:rsidRPr="004A09D9">
        <w:rPr>
          <w:rFonts w:eastAsia="SimSun"/>
          <w:szCs w:val="24"/>
          <w:highlight w:val="green"/>
          <w:lang w:val="en-US" w:eastAsia="ja-JP"/>
        </w:rPr>
        <w:t xml:space="preserve">Performance degradation due to network driven Rx beam switch </w:t>
      </w:r>
      <w:proofErr w:type="gramStart"/>
      <w:r w:rsidRPr="004A09D9">
        <w:rPr>
          <w:rFonts w:eastAsia="SimSun"/>
          <w:szCs w:val="24"/>
          <w:highlight w:val="green"/>
          <w:lang w:val="en-US" w:eastAsia="ja-JP"/>
        </w:rPr>
        <w:t>e.g.</w:t>
      </w:r>
      <w:proofErr w:type="gramEnd"/>
      <w:r w:rsidRPr="004A09D9">
        <w:rPr>
          <w:rFonts w:eastAsia="SimSun"/>
          <w:szCs w:val="24"/>
          <w:highlight w:val="green"/>
          <w:lang w:val="en-US" w:eastAsia="ja-JP"/>
        </w:rPr>
        <w:t xml:space="preserve"> TCI state change (Case 1) </w:t>
      </w:r>
    </w:p>
    <w:p w14:paraId="7F896084" w14:textId="77777777" w:rsidR="004A09D9" w:rsidRPr="004A09D9" w:rsidRDefault="004A09D9" w:rsidP="004A09D9">
      <w:pPr>
        <w:numPr>
          <w:ilvl w:val="2"/>
          <w:numId w:val="22"/>
        </w:numPr>
        <w:overflowPunct/>
        <w:autoSpaceDE/>
        <w:autoSpaceDN/>
        <w:adjustRightInd/>
        <w:spacing w:after="120" w:line="252" w:lineRule="auto"/>
        <w:textAlignment w:val="auto"/>
        <w:rPr>
          <w:rFonts w:eastAsia="SimSun"/>
          <w:szCs w:val="24"/>
          <w:highlight w:val="green"/>
          <w:lang w:val="en-US" w:eastAsia="ja-JP"/>
        </w:rPr>
      </w:pPr>
      <w:r w:rsidRPr="004A09D9">
        <w:rPr>
          <w:rFonts w:eastAsia="SimSun"/>
          <w:szCs w:val="24"/>
          <w:highlight w:val="green"/>
          <w:lang w:val="en-US" w:eastAsia="ja-JP"/>
        </w:rPr>
        <w:t>Performance degradation will be specified as a note in MRTD clause</w:t>
      </w:r>
    </w:p>
    <w:p w14:paraId="544893A0" w14:textId="77777777" w:rsidR="004A09D9" w:rsidRPr="004A09D9" w:rsidRDefault="004A09D9" w:rsidP="004A09D9">
      <w:pPr>
        <w:numPr>
          <w:ilvl w:val="2"/>
          <w:numId w:val="22"/>
        </w:numPr>
        <w:overflowPunct/>
        <w:autoSpaceDE/>
        <w:autoSpaceDN/>
        <w:adjustRightInd/>
        <w:spacing w:after="120" w:line="252" w:lineRule="auto"/>
        <w:textAlignment w:val="auto"/>
        <w:rPr>
          <w:rFonts w:eastAsia="SimSun"/>
          <w:szCs w:val="24"/>
          <w:highlight w:val="green"/>
          <w:lang w:val="en-US" w:eastAsia="ja-JP"/>
        </w:rPr>
      </w:pPr>
      <w:r w:rsidRPr="004A09D9">
        <w:rPr>
          <w:rFonts w:eastAsia="SimSun"/>
          <w:szCs w:val="24"/>
          <w:highlight w:val="green"/>
          <w:lang w:val="en-US" w:eastAsia="ja-JP"/>
        </w:rPr>
        <w:t xml:space="preserve">Option 1: If the receive time difference exceeds [X] of that SCS, demodulation performance degradation is expected for the first or the last symbol of the slot in the in the </w:t>
      </w:r>
      <w:proofErr w:type="spellStart"/>
      <w:r w:rsidRPr="004A09D9">
        <w:rPr>
          <w:rFonts w:eastAsia="SimSun"/>
          <w:szCs w:val="24"/>
          <w:highlight w:val="green"/>
          <w:lang w:val="en-US" w:eastAsia="ja-JP"/>
        </w:rPr>
        <w:t>SCells</w:t>
      </w:r>
      <w:proofErr w:type="spellEnd"/>
      <w:r w:rsidRPr="004A09D9">
        <w:rPr>
          <w:rFonts w:eastAsia="SimSun"/>
          <w:szCs w:val="24"/>
          <w:highlight w:val="green"/>
          <w:lang w:val="en-US" w:eastAsia="ja-JP"/>
        </w:rPr>
        <w:t xml:space="preserve"> of the other band, where X is defined in Table 7.6.4.</w:t>
      </w:r>
    </w:p>
    <w:p w14:paraId="7F543BB6" w14:textId="77777777" w:rsidR="004A09D9" w:rsidRPr="004A09D9" w:rsidRDefault="004A09D9" w:rsidP="004A09D9">
      <w:pPr>
        <w:numPr>
          <w:ilvl w:val="2"/>
          <w:numId w:val="22"/>
        </w:numPr>
        <w:overflowPunct/>
        <w:autoSpaceDE/>
        <w:autoSpaceDN/>
        <w:adjustRightInd/>
        <w:spacing w:after="120" w:line="252" w:lineRule="auto"/>
        <w:textAlignment w:val="auto"/>
        <w:rPr>
          <w:rFonts w:eastAsia="SimSun"/>
          <w:szCs w:val="24"/>
          <w:highlight w:val="green"/>
          <w:lang w:val="en-US" w:eastAsia="ja-JP"/>
        </w:rPr>
      </w:pPr>
      <w:r w:rsidRPr="004A09D9">
        <w:rPr>
          <w:rFonts w:eastAsia="SimSun"/>
          <w:szCs w:val="24"/>
          <w:highlight w:val="green"/>
          <w:lang w:val="en-US" w:eastAsia="ja-JP"/>
        </w:rPr>
        <w:t xml:space="preserve">Option 2: If the receive time difference exceeds [X] of that SCS, demodulation performance degradation is expected for the first symbol of the </w:t>
      </w:r>
      <w:proofErr w:type="spellStart"/>
      <w:r w:rsidRPr="004A09D9">
        <w:rPr>
          <w:rFonts w:eastAsia="SimSun"/>
          <w:szCs w:val="24"/>
          <w:highlight w:val="green"/>
          <w:lang w:val="en-US" w:eastAsia="ja-JP"/>
        </w:rPr>
        <w:t>SCell</w:t>
      </w:r>
      <w:proofErr w:type="spellEnd"/>
      <w:r w:rsidRPr="004A09D9">
        <w:rPr>
          <w:rFonts w:eastAsia="SimSun"/>
          <w:szCs w:val="24"/>
          <w:highlight w:val="green"/>
          <w:lang w:val="en-US" w:eastAsia="ja-JP"/>
        </w:rPr>
        <w:t xml:space="preserve"> of the other band, where X is defined in Table 7.6.4.</w:t>
      </w:r>
    </w:p>
    <w:p w14:paraId="1C6F67D8" w14:textId="77777777" w:rsidR="004A09D9" w:rsidRDefault="004A09D9" w:rsidP="00825CBB">
      <w:pPr>
        <w:rPr>
          <w:lang w:val="en-US"/>
        </w:rPr>
      </w:pPr>
    </w:p>
    <w:p w14:paraId="15D4F939" w14:textId="332CE27C" w:rsidR="00262778" w:rsidRDefault="00262778" w:rsidP="00262778">
      <w:pPr>
        <w:rPr>
          <w:rFonts w:ascii="Arial" w:hAnsi="Arial" w:cs="Arial"/>
          <w:b/>
          <w:bCs/>
          <w:lang w:eastAsia="ja-JP"/>
        </w:rPr>
      </w:pPr>
      <w:r>
        <w:rPr>
          <w:rFonts w:ascii="Arial" w:hAnsi="Arial" w:cs="Arial"/>
          <w:b/>
          <w:bCs/>
          <w:lang w:eastAsia="ja-JP"/>
        </w:rPr>
        <w:t>RAN4 #</w:t>
      </w:r>
      <w:r w:rsidR="00DE57CC">
        <w:rPr>
          <w:rFonts w:ascii="Arial" w:hAnsi="Arial" w:cs="Arial"/>
          <w:b/>
          <w:bCs/>
          <w:lang w:eastAsia="ja-JP"/>
        </w:rPr>
        <w:t>102</w:t>
      </w:r>
      <w:r>
        <w:rPr>
          <w:rFonts w:ascii="Arial" w:hAnsi="Arial" w:cs="Arial"/>
          <w:b/>
          <w:bCs/>
          <w:lang w:eastAsia="ja-JP"/>
        </w:rPr>
        <w:t>-e GTW Agreements</w:t>
      </w:r>
    </w:p>
    <w:p w14:paraId="77E7162C" w14:textId="522D655E" w:rsidR="00573EB2" w:rsidRDefault="00573EB2" w:rsidP="00262778">
      <w:pPr>
        <w:rPr>
          <w:rFonts w:ascii="Arial" w:hAnsi="Arial" w:cs="Arial"/>
          <w:b/>
          <w:bCs/>
          <w:lang w:eastAsia="ja-JP"/>
        </w:rPr>
      </w:pPr>
      <w:r>
        <w:rPr>
          <w:rFonts w:ascii="Arial" w:hAnsi="Arial" w:cs="Arial"/>
          <w:b/>
          <w:bCs/>
          <w:lang w:eastAsia="ja-JP"/>
        </w:rPr>
        <w:t>DL CA:</w:t>
      </w:r>
    </w:p>
    <w:p w14:paraId="66007EF0" w14:textId="77777777" w:rsidR="003A6F83" w:rsidRPr="00012112" w:rsidRDefault="003A6F83" w:rsidP="003A6F83">
      <w:pPr>
        <w:rPr>
          <w:b/>
          <w:highlight w:val="green"/>
          <w:lang w:eastAsia="zh-CN"/>
        </w:rPr>
      </w:pPr>
      <w:r w:rsidRPr="00012112">
        <w:rPr>
          <w:b/>
          <w:highlight w:val="green"/>
          <w:lang w:eastAsia="zh-CN"/>
        </w:rPr>
        <w:t xml:space="preserve">Agreement: </w:t>
      </w:r>
    </w:p>
    <w:p w14:paraId="3C12B5E6" w14:textId="77777777" w:rsidR="003A6F83" w:rsidRPr="0081366D" w:rsidRDefault="003A6F83" w:rsidP="00836801">
      <w:pPr>
        <w:pStyle w:val="ListParagraph"/>
        <w:widowControl/>
        <w:numPr>
          <w:ilvl w:val="0"/>
          <w:numId w:val="13"/>
        </w:numPr>
        <w:overflowPunct w:val="0"/>
        <w:autoSpaceDE w:val="0"/>
        <w:autoSpaceDN w:val="0"/>
        <w:adjustRightInd w:val="0"/>
        <w:spacing w:after="180"/>
        <w:ind w:leftChars="0"/>
        <w:jc w:val="left"/>
        <w:textAlignment w:val="baseline"/>
        <w:rPr>
          <w:szCs w:val="20"/>
          <w:highlight w:val="green"/>
        </w:rPr>
      </w:pPr>
      <w:r w:rsidRPr="0081366D">
        <w:rPr>
          <w:szCs w:val="20"/>
          <w:highlight w:val="green"/>
        </w:rPr>
        <w:t xml:space="preserve">All the reference signals in </w:t>
      </w:r>
      <w:proofErr w:type="spellStart"/>
      <w:r w:rsidRPr="0081366D">
        <w:rPr>
          <w:szCs w:val="20"/>
          <w:highlight w:val="green"/>
        </w:rPr>
        <w:t>Band_without_BMRS</w:t>
      </w:r>
      <w:proofErr w:type="spellEnd"/>
      <w:r w:rsidRPr="0081366D">
        <w:rPr>
          <w:szCs w:val="20"/>
          <w:highlight w:val="green"/>
        </w:rPr>
        <w:t xml:space="preserve"> shall traces its QCL type-D dependence to SSB and/or CSI-RS in </w:t>
      </w:r>
      <w:proofErr w:type="spellStart"/>
      <w:r w:rsidRPr="0081366D">
        <w:rPr>
          <w:szCs w:val="20"/>
          <w:highlight w:val="green"/>
        </w:rPr>
        <w:t>Band_with_BMRS</w:t>
      </w:r>
      <w:proofErr w:type="spellEnd"/>
      <w:r w:rsidRPr="0081366D">
        <w:rPr>
          <w:szCs w:val="20"/>
          <w:highlight w:val="green"/>
        </w:rPr>
        <w:t xml:space="preserve"> by certain manner.</w:t>
      </w:r>
    </w:p>
    <w:p w14:paraId="7A86DEC9" w14:textId="77777777" w:rsidR="002604DE" w:rsidRPr="0084638A" w:rsidRDefault="002604DE" w:rsidP="002604DE">
      <w:pPr>
        <w:rPr>
          <w:b/>
          <w:szCs w:val="24"/>
          <w:highlight w:val="green"/>
          <w:lang w:eastAsia="zh-CN"/>
        </w:rPr>
      </w:pPr>
      <w:r w:rsidRPr="0084638A">
        <w:rPr>
          <w:b/>
          <w:szCs w:val="24"/>
          <w:highlight w:val="green"/>
          <w:lang w:eastAsia="zh-CN"/>
        </w:rPr>
        <w:t xml:space="preserve">Agreement: </w:t>
      </w:r>
    </w:p>
    <w:p w14:paraId="231DC167" w14:textId="77777777" w:rsidR="002604DE" w:rsidRPr="0084638A" w:rsidRDefault="002604DE" w:rsidP="00836801">
      <w:pPr>
        <w:pStyle w:val="ListParagraph"/>
        <w:widowControl/>
        <w:numPr>
          <w:ilvl w:val="0"/>
          <w:numId w:val="13"/>
        </w:numPr>
        <w:overflowPunct w:val="0"/>
        <w:autoSpaceDE w:val="0"/>
        <w:autoSpaceDN w:val="0"/>
        <w:adjustRightInd w:val="0"/>
        <w:spacing w:after="180"/>
        <w:ind w:leftChars="0"/>
        <w:jc w:val="left"/>
        <w:textAlignment w:val="baseline"/>
        <w:rPr>
          <w:highlight w:val="green"/>
        </w:rPr>
      </w:pPr>
      <w:r w:rsidRPr="0084638A">
        <w:rPr>
          <w:highlight w:val="green"/>
        </w:rPr>
        <w:t>Apply the in-gap exemption for the CBM requirements of ACS and IBB for inter</w:t>
      </w:r>
      <w:r w:rsidRPr="0084638A">
        <w:rPr>
          <w:rFonts w:hint="eastAsia"/>
          <w:highlight w:val="green"/>
        </w:rPr>
        <w:t>-</w:t>
      </w:r>
      <w:r w:rsidRPr="0084638A">
        <w:rPr>
          <w:highlight w:val="green"/>
        </w:rPr>
        <w:t xml:space="preserve">band CA within the same frequency group </w:t>
      </w:r>
    </w:p>
    <w:p w14:paraId="479153F9" w14:textId="77777777" w:rsidR="002604DE" w:rsidRPr="0084638A" w:rsidRDefault="002604DE" w:rsidP="00836801">
      <w:pPr>
        <w:pStyle w:val="ListParagraph"/>
        <w:widowControl/>
        <w:numPr>
          <w:ilvl w:val="1"/>
          <w:numId w:val="13"/>
        </w:numPr>
        <w:overflowPunct w:val="0"/>
        <w:autoSpaceDE w:val="0"/>
        <w:autoSpaceDN w:val="0"/>
        <w:adjustRightInd w:val="0"/>
        <w:spacing w:after="180"/>
        <w:ind w:leftChars="0"/>
        <w:jc w:val="left"/>
        <w:textAlignment w:val="baseline"/>
        <w:rPr>
          <w:highlight w:val="green"/>
        </w:rPr>
      </w:pPr>
      <w:r w:rsidRPr="0084638A">
        <w:rPr>
          <w:highlight w:val="green"/>
        </w:rPr>
        <w:t>Refer to R4-2114960</w:t>
      </w:r>
    </w:p>
    <w:p w14:paraId="2D4F6335" w14:textId="77777777" w:rsidR="002604DE" w:rsidRPr="0084638A" w:rsidRDefault="002604DE" w:rsidP="00836801">
      <w:pPr>
        <w:pStyle w:val="ListParagraph"/>
        <w:widowControl/>
        <w:numPr>
          <w:ilvl w:val="0"/>
          <w:numId w:val="13"/>
        </w:numPr>
        <w:overflowPunct w:val="0"/>
        <w:autoSpaceDE w:val="0"/>
        <w:autoSpaceDN w:val="0"/>
        <w:adjustRightInd w:val="0"/>
        <w:spacing w:after="180"/>
        <w:ind w:leftChars="0"/>
        <w:jc w:val="left"/>
        <w:textAlignment w:val="baseline"/>
        <w:rPr>
          <w:highlight w:val="green"/>
        </w:rPr>
      </w:pPr>
      <w:r w:rsidRPr="0084638A">
        <w:rPr>
          <w:highlight w:val="green"/>
        </w:rPr>
        <w:t>For IBM requirements, the following changes in R4-2204789 are agreeable</w:t>
      </w:r>
    </w:p>
    <w:p w14:paraId="10C42030" w14:textId="1F9C04CE" w:rsidR="001F3600" w:rsidRDefault="001F3600" w:rsidP="00836801">
      <w:pPr>
        <w:pStyle w:val="ListParagraph"/>
        <w:numPr>
          <w:ilvl w:val="0"/>
          <w:numId w:val="13"/>
        </w:numPr>
        <w:ind w:leftChars="0"/>
        <w:rPr>
          <w:lang w:eastAsia="zh-CN"/>
        </w:rPr>
      </w:pPr>
      <w:r w:rsidRPr="001F3600">
        <w:rPr>
          <w:b/>
          <w:highlight w:val="green"/>
          <w:lang w:eastAsia="zh-CN"/>
        </w:rPr>
        <w:t>Agreement:</w:t>
      </w:r>
      <w:r w:rsidRPr="001F3600">
        <w:rPr>
          <w:highlight w:val="green"/>
          <w:lang w:eastAsia="zh-CN"/>
        </w:rPr>
        <w:t xml:space="preserve"> For CBM, Rx beam switch value is 200ns.</w:t>
      </w:r>
    </w:p>
    <w:p w14:paraId="3F712841" w14:textId="7B24B652" w:rsidR="00573EB2" w:rsidRDefault="00573EB2" w:rsidP="00573EB2">
      <w:pPr>
        <w:rPr>
          <w:lang w:eastAsia="zh-CN"/>
        </w:rPr>
      </w:pPr>
    </w:p>
    <w:p w14:paraId="4A735F13" w14:textId="6DE73DAB" w:rsidR="00573EB2" w:rsidRPr="00573EB2" w:rsidRDefault="00573EB2" w:rsidP="00573EB2">
      <w:pPr>
        <w:rPr>
          <w:rFonts w:ascii="Arial" w:hAnsi="Arial" w:cs="Arial"/>
          <w:b/>
          <w:bCs/>
          <w:lang w:eastAsia="ja-JP"/>
        </w:rPr>
      </w:pPr>
      <w:r w:rsidRPr="00573EB2">
        <w:rPr>
          <w:rFonts w:ascii="Arial" w:hAnsi="Arial" w:cs="Arial"/>
          <w:b/>
          <w:bCs/>
          <w:lang w:eastAsia="ja-JP"/>
        </w:rPr>
        <w:t>UL CA:</w:t>
      </w:r>
    </w:p>
    <w:p w14:paraId="32CC4482" w14:textId="77777777" w:rsidR="0048296B" w:rsidRPr="00A82318" w:rsidRDefault="0048296B" w:rsidP="00836801">
      <w:pPr>
        <w:pStyle w:val="ListParagraph"/>
        <w:numPr>
          <w:ilvl w:val="0"/>
          <w:numId w:val="13"/>
        </w:numPr>
        <w:ind w:leftChars="0"/>
        <w:rPr>
          <w:lang w:eastAsia="zh-CN"/>
        </w:rPr>
      </w:pPr>
      <w:r w:rsidRPr="0048296B">
        <w:rPr>
          <w:b/>
          <w:highlight w:val="green"/>
          <w:lang w:eastAsia="zh-CN"/>
        </w:rPr>
        <w:t xml:space="preserve">Agreement: </w:t>
      </w:r>
      <w:r w:rsidRPr="0048296B">
        <w:rPr>
          <w:highlight w:val="green"/>
          <w:lang w:eastAsia="zh-CN"/>
        </w:rPr>
        <w:t xml:space="preserve">RAN4 recommends </w:t>
      </w:r>
      <w:proofErr w:type="gramStart"/>
      <w:r w:rsidRPr="0048296B">
        <w:rPr>
          <w:highlight w:val="green"/>
          <w:lang w:eastAsia="zh-CN"/>
        </w:rPr>
        <w:t>to include</w:t>
      </w:r>
      <w:proofErr w:type="gramEnd"/>
      <w:r w:rsidRPr="0048296B">
        <w:rPr>
          <w:highlight w:val="green"/>
          <w:lang w:eastAsia="zh-CN"/>
        </w:rPr>
        <w:t xml:space="preserve"> UL CA_n260-n261 is included in this WI in addition to CA_n257-n259.</w:t>
      </w:r>
    </w:p>
    <w:p w14:paraId="6207AC84" w14:textId="77777777" w:rsidR="00043AE2" w:rsidRPr="00A82318" w:rsidRDefault="00043AE2" w:rsidP="00043AE2">
      <w:pPr>
        <w:overflowPunct/>
        <w:autoSpaceDE/>
        <w:textAlignment w:val="auto"/>
        <w:rPr>
          <w:highlight w:val="green"/>
          <w:lang w:eastAsia="zh-CN"/>
        </w:rPr>
      </w:pPr>
      <w:r w:rsidRPr="00A82318">
        <w:rPr>
          <w:b/>
          <w:highlight w:val="green"/>
          <w:lang w:eastAsia="zh-CN"/>
        </w:rPr>
        <w:t xml:space="preserve">Agreements: </w:t>
      </w:r>
      <w:r w:rsidRPr="00A82318">
        <w:rPr>
          <w:highlight w:val="green"/>
          <w:lang w:eastAsia="zh-CN"/>
        </w:rPr>
        <w:t xml:space="preserve">Focus on the common requirements (i.e., MPR and power control) of PC1/2/3/4/5 and </w:t>
      </w:r>
      <w:proofErr w:type="spellStart"/>
      <w:r w:rsidRPr="00A82318">
        <w:rPr>
          <w:highlight w:val="green"/>
          <w:lang w:eastAsia="zh-CN"/>
        </w:rPr>
        <w:t>Delta_TIB</w:t>
      </w:r>
      <w:proofErr w:type="spellEnd"/>
      <w:r w:rsidRPr="00A82318">
        <w:rPr>
          <w:highlight w:val="green"/>
          <w:lang w:eastAsia="zh-CN"/>
        </w:rPr>
        <w:t xml:space="preserve"> values of PC1/2/4/5, and afterwards discuss the PC3 specific requirements (i.e., </w:t>
      </w:r>
      <w:proofErr w:type="spellStart"/>
      <w:r w:rsidRPr="00A82318">
        <w:rPr>
          <w:highlight w:val="green"/>
          <w:lang w:eastAsia="zh-CN"/>
        </w:rPr>
        <w:t>Delta_TIB</w:t>
      </w:r>
      <w:proofErr w:type="spellEnd"/>
      <w:r w:rsidRPr="00A82318">
        <w:rPr>
          <w:highlight w:val="green"/>
          <w:lang w:eastAsia="zh-CN"/>
        </w:rPr>
        <w:t xml:space="preserve"> values and total power issue).</w:t>
      </w:r>
    </w:p>
    <w:p w14:paraId="5B723219" w14:textId="77777777" w:rsidR="00043AE2" w:rsidRPr="00A82318" w:rsidRDefault="00043AE2" w:rsidP="00836801">
      <w:pPr>
        <w:pStyle w:val="ListParagraph"/>
        <w:widowControl/>
        <w:numPr>
          <w:ilvl w:val="0"/>
          <w:numId w:val="14"/>
        </w:numPr>
        <w:autoSpaceDN w:val="0"/>
        <w:adjustRightInd w:val="0"/>
        <w:spacing w:after="180"/>
        <w:ind w:leftChars="0"/>
        <w:jc w:val="left"/>
        <w:rPr>
          <w:szCs w:val="20"/>
          <w:highlight w:val="green"/>
        </w:rPr>
      </w:pPr>
      <w:r w:rsidRPr="00A82318">
        <w:rPr>
          <w:szCs w:val="20"/>
          <w:highlight w:val="green"/>
        </w:rPr>
        <w:t xml:space="preserve">The power class cannot be supported without finalized the requirements including </w:t>
      </w:r>
      <w:proofErr w:type="spellStart"/>
      <w:r w:rsidRPr="00A82318">
        <w:rPr>
          <w:szCs w:val="20"/>
          <w:highlight w:val="green"/>
        </w:rPr>
        <w:t>Delta_TIB</w:t>
      </w:r>
      <w:proofErr w:type="spellEnd"/>
      <w:r w:rsidRPr="00A82318">
        <w:rPr>
          <w:szCs w:val="20"/>
          <w:highlight w:val="green"/>
        </w:rPr>
        <w:t>.</w:t>
      </w:r>
    </w:p>
    <w:p w14:paraId="366D9E7F" w14:textId="77777777" w:rsidR="00573EB2" w:rsidRPr="00A82318" w:rsidRDefault="00573EB2" w:rsidP="00573EB2">
      <w:pPr>
        <w:overflowPunct/>
        <w:autoSpaceDE/>
        <w:autoSpaceDN/>
        <w:textAlignment w:val="auto"/>
        <w:rPr>
          <w:highlight w:val="green"/>
        </w:rPr>
      </w:pPr>
      <w:r w:rsidRPr="00A82318">
        <w:rPr>
          <w:b/>
          <w:highlight w:val="green"/>
          <w:lang w:eastAsia="zh-CN"/>
        </w:rPr>
        <w:t>Agreement:</w:t>
      </w:r>
      <w:r w:rsidRPr="00A82318">
        <w:rPr>
          <w:highlight w:val="green"/>
          <w:lang w:eastAsia="zh-CN"/>
        </w:rPr>
        <w:t xml:space="preserve"> The total power concept is not applied for power classes such as </w:t>
      </w:r>
      <w:r w:rsidRPr="00A82318">
        <w:rPr>
          <w:highlight w:val="green"/>
        </w:rPr>
        <w:t>PC1/2/5.</w:t>
      </w:r>
    </w:p>
    <w:p w14:paraId="26664248" w14:textId="77777777" w:rsidR="00573EB2" w:rsidRPr="00A82318" w:rsidRDefault="00573EB2" w:rsidP="00836801">
      <w:pPr>
        <w:pStyle w:val="ListParagraph"/>
        <w:widowControl/>
        <w:numPr>
          <w:ilvl w:val="0"/>
          <w:numId w:val="14"/>
        </w:numPr>
        <w:adjustRightInd w:val="0"/>
        <w:spacing w:after="180"/>
        <w:ind w:leftChars="0"/>
        <w:jc w:val="left"/>
        <w:rPr>
          <w:szCs w:val="20"/>
          <w:highlight w:val="green"/>
        </w:rPr>
      </w:pPr>
      <w:r w:rsidRPr="00A82318">
        <w:rPr>
          <w:szCs w:val="20"/>
          <w:highlight w:val="green"/>
        </w:rPr>
        <w:t>FFS include new power class</w:t>
      </w:r>
    </w:p>
    <w:p w14:paraId="3C099D52" w14:textId="77777777" w:rsidR="00573EB2" w:rsidRPr="00A82318" w:rsidRDefault="00573EB2" w:rsidP="00836801">
      <w:pPr>
        <w:pStyle w:val="ListParagraph"/>
        <w:widowControl/>
        <w:numPr>
          <w:ilvl w:val="0"/>
          <w:numId w:val="14"/>
        </w:numPr>
        <w:adjustRightInd w:val="0"/>
        <w:spacing w:after="180"/>
        <w:ind w:leftChars="0"/>
        <w:jc w:val="left"/>
        <w:rPr>
          <w:szCs w:val="20"/>
          <w:highlight w:val="green"/>
        </w:rPr>
      </w:pPr>
      <w:r w:rsidRPr="00A82318">
        <w:rPr>
          <w:szCs w:val="20"/>
          <w:highlight w:val="green"/>
        </w:rPr>
        <w:lastRenderedPageBreak/>
        <w:t>Further check the MPE regulation for FWA/CPE.</w:t>
      </w:r>
    </w:p>
    <w:p w14:paraId="225104F1" w14:textId="77777777" w:rsidR="00F122DA" w:rsidRPr="00A82318" w:rsidRDefault="00F122DA" w:rsidP="00836801">
      <w:pPr>
        <w:pStyle w:val="ListParagraph"/>
        <w:numPr>
          <w:ilvl w:val="0"/>
          <w:numId w:val="14"/>
        </w:numPr>
        <w:ind w:leftChars="0"/>
        <w:rPr>
          <w:lang w:eastAsia="zh-CN"/>
        </w:rPr>
      </w:pPr>
      <w:r w:rsidRPr="00F122DA">
        <w:rPr>
          <w:b/>
          <w:highlight w:val="green"/>
          <w:lang w:eastAsia="zh-CN"/>
        </w:rPr>
        <w:t>Agreement:</w:t>
      </w:r>
      <w:r w:rsidRPr="00F122DA">
        <w:rPr>
          <w:highlight w:val="green"/>
          <w:lang w:eastAsia="zh-CN"/>
        </w:rPr>
        <w:t xml:space="preserve"> Focus on inter-band UL CA across the different frequency group for power control.</w:t>
      </w:r>
    </w:p>
    <w:p w14:paraId="2F6376E5" w14:textId="77777777" w:rsidR="00262778" w:rsidRDefault="00262778" w:rsidP="00825CBB">
      <w:pPr>
        <w:rPr>
          <w:lang w:val="en-US"/>
        </w:rPr>
      </w:pPr>
    </w:p>
    <w:p w14:paraId="5D671EF4" w14:textId="7D6004DB" w:rsidR="00F122DA" w:rsidRPr="00573EB2" w:rsidRDefault="00F122DA" w:rsidP="00F122DA">
      <w:pPr>
        <w:rPr>
          <w:rFonts w:ascii="Arial" w:hAnsi="Arial" w:cs="Arial"/>
          <w:b/>
          <w:bCs/>
          <w:lang w:eastAsia="ja-JP"/>
        </w:rPr>
      </w:pPr>
      <w:r w:rsidRPr="00573EB2">
        <w:rPr>
          <w:rFonts w:ascii="Arial" w:hAnsi="Arial" w:cs="Arial"/>
          <w:b/>
          <w:bCs/>
          <w:lang w:eastAsia="ja-JP"/>
        </w:rPr>
        <w:t xml:space="preserve">UL </w:t>
      </w:r>
      <w:r>
        <w:rPr>
          <w:rFonts w:ascii="Arial" w:hAnsi="Arial" w:cs="Arial"/>
          <w:b/>
          <w:bCs/>
          <w:lang w:eastAsia="ja-JP"/>
        </w:rPr>
        <w:t>G</w:t>
      </w:r>
      <w:r w:rsidRPr="00573EB2">
        <w:rPr>
          <w:rFonts w:ascii="Arial" w:hAnsi="Arial" w:cs="Arial"/>
          <w:b/>
          <w:bCs/>
          <w:lang w:eastAsia="ja-JP"/>
        </w:rPr>
        <w:t>A</w:t>
      </w:r>
      <w:r>
        <w:rPr>
          <w:rFonts w:ascii="Arial" w:hAnsi="Arial" w:cs="Arial"/>
          <w:b/>
          <w:bCs/>
          <w:lang w:eastAsia="ja-JP"/>
        </w:rPr>
        <w:t>PS</w:t>
      </w:r>
      <w:r w:rsidRPr="00573EB2">
        <w:rPr>
          <w:rFonts w:ascii="Arial" w:hAnsi="Arial" w:cs="Arial"/>
          <w:b/>
          <w:bCs/>
          <w:lang w:eastAsia="ja-JP"/>
        </w:rPr>
        <w:t>:</w:t>
      </w:r>
    </w:p>
    <w:p w14:paraId="7B769D83" w14:textId="77777777" w:rsidR="00C30B6C" w:rsidRPr="000F2F2C" w:rsidRDefault="00C30B6C" w:rsidP="00C30B6C">
      <w:pPr>
        <w:rPr>
          <w:b/>
          <w:highlight w:val="green"/>
        </w:rPr>
      </w:pPr>
      <w:r w:rsidRPr="000F2F2C">
        <w:rPr>
          <w:b/>
          <w:highlight w:val="green"/>
        </w:rPr>
        <w:t xml:space="preserve">Agreement: </w:t>
      </w:r>
    </w:p>
    <w:p w14:paraId="1085AF37" w14:textId="77777777" w:rsidR="00C30B6C" w:rsidRPr="000F2F2C" w:rsidRDefault="00C30B6C" w:rsidP="00836801">
      <w:pPr>
        <w:pStyle w:val="ListParagraph"/>
        <w:widowControl/>
        <w:numPr>
          <w:ilvl w:val="0"/>
          <w:numId w:val="15"/>
        </w:numPr>
        <w:overflowPunct w:val="0"/>
        <w:autoSpaceDE w:val="0"/>
        <w:autoSpaceDN w:val="0"/>
        <w:adjustRightInd w:val="0"/>
        <w:spacing w:after="180"/>
        <w:ind w:leftChars="0"/>
        <w:jc w:val="left"/>
        <w:textAlignment w:val="baseline"/>
        <w:rPr>
          <w:szCs w:val="20"/>
          <w:highlight w:val="green"/>
        </w:rPr>
      </w:pPr>
      <w:r w:rsidRPr="000F2F2C">
        <w:rPr>
          <w:szCs w:val="20"/>
          <w:highlight w:val="green"/>
        </w:rPr>
        <w:t>Agree on Option 2.</w:t>
      </w:r>
    </w:p>
    <w:p w14:paraId="739F97EF" w14:textId="77777777" w:rsidR="00C30B6C" w:rsidRPr="000F2F2C" w:rsidRDefault="00C30B6C" w:rsidP="00836801">
      <w:pPr>
        <w:pStyle w:val="ListParagraph"/>
        <w:widowControl/>
        <w:numPr>
          <w:ilvl w:val="0"/>
          <w:numId w:val="15"/>
        </w:numPr>
        <w:overflowPunct w:val="0"/>
        <w:autoSpaceDE w:val="0"/>
        <w:autoSpaceDN w:val="0"/>
        <w:adjustRightInd w:val="0"/>
        <w:spacing w:after="180"/>
        <w:ind w:leftChars="0"/>
        <w:jc w:val="left"/>
        <w:textAlignment w:val="baseline"/>
        <w:rPr>
          <w:szCs w:val="20"/>
          <w:highlight w:val="green"/>
        </w:rPr>
      </w:pPr>
      <w:r w:rsidRPr="000F2F2C">
        <w:rPr>
          <w:szCs w:val="20"/>
          <w:highlight w:val="green"/>
        </w:rPr>
        <w:t>No need to mandate P-MPR reporting when UL gap is not configured/activated (P bis is 1)</w:t>
      </w:r>
    </w:p>
    <w:p w14:paraId="0449BC74" w14:textId="77777777" w:rsidR="00011291" w:rsidRPr="000F2F2C" w:rsidRDefault="00011291" w:rsidP="00836801">
      <w:pPr>
        <w:pStyle w:val="ListParagraph"/>
        <w:widowControl/>
        <w:numPr>
          <w:ilvl w:val="1"/>
          <w:numId w:val="15"/>
        </w:numPr>
        <w:adjustRightInd w:val="0"/>
        <w:spacing w:after="180"/>
        <w:ind w:leftChars="0"/>
        <w:jc w:val="left"/>
        <w:rPr>
          <w:szCs w:val="20"/>
        </w:rPr>
      </w:pPr>
      <w:r w:rsidRPr="000F2F2C">
        <w:rPr>
          <w:szCs w:val="20"/>
        </w:rPr>
        <w:t>Option 2: delta P-MPR should not be tested with the already agreed P bit setting before and after the UL GAP in conformance tests. (OPPO)</w:t>
      </w:r>
    </w:p>
    <w:p w14:paraId="4B46169A" w14:textId="77777777" w:rsidR="00DC0357" w:rsidRPr="009B49BA" w:rsidRDefault="00DC0357" w:rsidP="00DC0357">
      <w:pPr>
        <w:rPr>
          <w:rFonts w:eastAsiaTheme="minorEastAsia"/>
          <w:b/>
          <w:bCs/>
          <w:iCs/>
          <w:highlight w:val="green"/>
        </w:rPr>
      </w:pPr>
      <w:r w:rsidRPr="009B49BA">
        <w:rPr>
          <w:rFonts w:eastAsiaTheme="minorEastAsia"/>
          <w:b/>
          <w:bCs/>
          <w:iCs/>
          <w:highlight w:val="green"/>
        </w:rPr>
        <w:t xml:space="preserve">Agreement: </w:t>
      </w:r>
    </w:p>
    <w:p w14:paraId="5ADDFF7D" w14:textId="77777777" w:rsidR="00DC0357" w:rsidRPr="000F2F2C" w:rsidRDefault="00DC0357" w:rsidP="00836801">
      <w:pPr>
        <w:pStyle w:val="ListParagraph"/>
        <w:widowControl/>
        <w:numPr>
          <w:ilvl w:val="0"/>
          <w:numId w:val="16"/>
        </w:numPr>
        <w:overflowPunct w:val="0"/>
        <w:autoSpaceDE w:val="0"/>
        <w:autoSpaceDN w:val="0"/>
        <w:adjustRightInd w:val="0"/>
        <w:spacing w:after="180"/>
        <w:ind w:leftChars="0"/>
        <w:jc w:val="left"/>
        <w:textAlignment w:val="baseline"/>
        <w:rPr>
          <w:rFonts w:eastAsiaTheme="minorEastAsia"/>
          <w:bCs/>
          <w:iCs/>
          <w:szCs w:val="20"/>
          <w:highlight w:val="green"/>
        </w:rPr>
      </w:pPr>
      <w:r w:rsidRPr="000F2F2C">
        <w:rPr>
          <w:rFonts w:eastAsiaTheme="minorEastAsia"/>
          <w:bCs/>
          <w:iCs/>
          <w:szCs w:val="20"/>
          <w:highlight w:val="green"/>
        </w:rPr>
        <w:t>Introduce the UE capability for inter-band UL CA on whether UL transmission in different FR2 within gap is feasible when UL gap is activated.</w:t>
      </w:r>
    </w:p>
    <w:p w14:paraId="119F4DAF" w14:textId="77777777" w:rsidR="00DC0357" w:rsidRPr="000F2F2C" w:rsidRDefault="00DC0357" w:rsidP="00836801">
      <w:pPr>
        <w:pStyle w:val="ListParagraph"/>
        <w:widowControl/>
        <w:numPr>
          <w:ilvl w:val="1"/>
          <w:numId w:val="16"/>
        </w:numPr>
        <w:overflowPunct w:val="0"/>
        <w:autoSpaceDE w:val="0"/>
        <w:autoSpaceDN w:val="0"/>
        <w:adjustRightInd w:val="0"/>
        <w:spacing w:after="180"/>
        <w:ind w:leftChars="0"/>
        <w:jc w:val="left"/>
        <w:textAlignment w:val="baseline"/>
        <w:rPr>
          <w:rFonts w:eastAsiaTheme="minorEastAsia"/>
          <w:bCs/>
          <w:iCs/>
          <w:szCs w:val="20"/>
          <w:highlight w:val="green"/>
        </w:rPr>
      </w:pPr>
      <w:r w:rsidRPr="000F2F2C">
        <w:rPr>
          <w:rFonts w:eastAsiaTheme="minorEastAsia"/>
          <w:bCs/>
          <w:iCs/>
          <w:szCs w:val="20"/>
          <w:highlight w:val="green"/>
        </w:rPr>
        <w:t>For CBM, the capability is per band per band combination</w:t>
      </w:r>
    </w:p>
    <w:p w14:paraId="2773DBF0" w14:textId="77777777" w:rsidR="00DC0357" w:rsidRPr="000F2F2C" w:rsidRDefault="00DC0357" w:rsidP="00836801">
      <w:pPr>
        <w:pStyle w:val="ListParagraph"/>
        <w:widowControl/>
        <w:numPr>
          <w:ilvl w:val="1"/>
          <w:numId w:val="16"/>
        </w:numPr>
        <w:overflowPunct w:val="0"/>
        <w:autoSpaceDE w:val="0"/>
        <w:autoSpaceDN w:val="0"/>
        <w:adjustRightInd w:val="0"/>
        <w:spacing w:after="180"/>
        <w:ind w:leftChars="0"/>
        <w:jc w:val="left"/>
        <w:textAlignment w:val="baseline"/>
        <w:rPr>
          <w:rFonts w:eastAsiaTheme="minorEastAsia"/>
          <w:bCs/>
          <w:iCs/>
          <w:szCs w:val="20"/>
          <w:highlight w:val="green"/>
        </w:rPr>
      </w:pPr>
      <w:r w:rsidRPr="000F2F2C">
        <w:rPr>
          <w:rFonts w:eastAsiaTheme="minorEastAsia"/>
          <w:bCs/>
          <w:iCs/>
          <w:szCs w:val="20"/>
          <w:highlight w:val="green"/>
        </w:rPr>
        <w:t>For IBM, FFS whether the capability is per band per band combination or per UE.</w:t>
      </w:r>
    </w:p>
    <w:p w14:paraId="341FA487" w14:textId="77777777" w:rsidR="007D5DC1" w:rsidRPr="007D5DC1" w:rsidRDefault="007D5DC1" w:rsidP="00836801">
      <w:pPr>
        <w:pStyle w:val="ListParagraph"/>
        <w:numPr>
          <w:ilvl w:val="0"/>
          <w:numId w:val="16"/>
        </w:numPr>
        <w:ind w:leftChars="0"/>
        <w:rPr>
          <w:rFonts w:eastAsiaTheme="minorEastAsia"/>
          <w:bCs/>
          <w:iCs/>
        </w:rPr>
      </w:pPr>
      <w:r w:rsidRPr="007D5DC1">
        <w:rPr>
          <w:rFonts w:eastAsiaTheme="minorEastAsia"/>
          <w:b/>
          <w:bCs/>
          <w:iCs/>
          <w:highlight w:val="green"/>
        </w:rPr>
        <w:t xml:space="preserve">Agreement: </w:t>
      </w:r>
      <w:r w:rsidRPr="007D5DC1">
        <w:rPr>
          <w:rFonts w:eastAsiaTheme="minorEastAsia"/>
          <w:bCs/>
          <w:iCs/>
          <w:highlight w:val="green"/>
        </w:rPr>
        <w:t>When maxUplinkDutyCycle-FR2 is less than 20, or not reported, Z=20 in the test as agreed in previous meeting. When maxUplinkDutyCycle-FR2 is equal to or greater than 20, then Z should be larger than maxUplinkDutyCycle-FR2 as proposed.</w:t>
      </w:r>
    </w:p>
    <w:p w14:paraId="74C38435" w14:textId="77777777" w:rsidR="00C75566" w:rsidRDefault="00C75566" w:rsidP="00C75566">
      <w:pPr>
        <w:rPr>
          <w:rFonts w:eastAsiaTheme="minorEastAsia"/>
          <w:b/>
          <w:bCs/>
          <w:highlight w:val="green"/>
        </w:rPr>
      </w:pPr>
    </w:p>
    <w:p w14:paraId="06A5DF2A" w14:textId="5C459720" w:rsidR="00C75566" w:rsidRPr="00E72AF4" w:rsidRDefault="00C75566" w:rsidP="00C75566">
      <w:pPr>
        <w:rPr>
          <w:rFonts w:eastAsiaTheme="minorEastAsia"/>
          <w:b/>
          <w:bCs/>
          <w:highlight w:val="green"/>
        </w:rPr>
      </w:pPr>
      <w:r w:rsidRPr="00E72AF4">
        <w:rPr>
          <w:rFonts w:eastAsiaTheme="minorEastAsia"/>
          <w:b/>
          <w:bCs/>
          <w:highlight w:val="green"/>
        </w:rPr>
        <w:t xml:space="preserve">Agreement: </w:t>
      </w:r>
    </w:p>
    <w:p w14:paraId="246F0BB3" w14:textId="77777777" w:rsidR="00C75566" w:rsidRPr="00E72AF4" w:rsidRDefault="00C75566" w:rsidP="00836801">
      <w:pPr>
        <w:pStyle w:val="ListParagraph"/>
        <w:widowControl/>
        <w:numPr>
          <w:ilvl w:val="0"/>
          <w:numId w:val="17"/>
        </w:numPr>
        <w:overflowPunct w:val="0"/>
        <w:autoSpaceDE w:val="0"/>
        <w:autoSpaceDN w:val="0"/>
        <w:adjustRightInd w:val="0"/>
        <w:spacing w:after="180"/>
        <w:ind w:leftChars="0"/>
        <w:jc w:val="left"/>
        <w:textAlignment w:val="baseline"/>
        <w:rPr>
          <w:rFonts w:eastAsiaTheme="minorEastAsia"/>
          <w:bCs/>
          <w:szCs w:val="20"/>
        </w:rPr>
      </w:pPr>
      <w:r w:rsidRPr="00E72AF4">
        <w:rPr>
          <w:rFonts w:eastAsiaTheme="minorEastAsia"/>
          <w:bCs/>
          <w:szCs w:val="20"/>
          <w:highlight w:val="green"/>
        </w:rPr>
        <w:t>[UE is mandated to support at least one of patterns #1 and #3].</w:t>
      </w:r>
    </w:p>
    <w:p w14:paraId="5320A9C4" w14:textId="77777777" w:rsidR="00C75566" w:rsidRPr="00E72AF4" w:rsidRDefault="00C75566" w:rsidP="00836801">
      <w:pPr>
        <w:pStyle w:val="ListParagraph"/>
        <w:widowControl/>
        <w:numPr>
          <w:ilvl w:val="0"/>
          <w:numId w:val="17"/>
        </w:numPr>
        <w:overflowPunct w:val="0"/>
        <w:autoSpaceDE w:val="0"/>
        <w:autoSpaceDN w:val="0"/>
        <w:adjustRightInd w:val="0"/>
        <w:spacing w:after="180"/>
        <w:ind w:leftChars="0"/>
        <w:jc w:val="left"/>
        <w:textAlignment w:val="baseline"/>
        <w:rPr>
          <w:rFonts w:eastAsiaTheme="minorEastAsia"/>
          <w:bCs/>
          <w:szCs w:val="20"/>
          <w:highlight w:val="green"/>
        </w:rPr>
      </w:pPr>
      <w:r w:rsidRPr="00E72AF4">
        <w:rPr>
          <w:rFonts w:eastAsiaTheme="minorEastAsia"/>
          <w:bCs/>
          <w:szCs w:val="20"/>
          <w:highlight w:val="green"/>
        </w:rPr>
        <w:t>The other two gap patterns except for #1 and #3 are optional</w:t>
      </w:r>
    </w:p>
    <w:p w14:paraId="1C3F231A" w14:textId="77777777" w:rsidR="00983562" w:rsidRPr="000F2F2C" w:rsidRDefault="00983562" w:rsidP="00983562">
      <w:pPr>
        <w:rPr>
          <w:rFonts w:eastAsiaTheme="minorEastAsia"/>
          <w:iCs/>
          <w:highlight w:val="green"/>
        </w:rPr>
      </w:pPr>
      <w:r w:rsidRPr="00E72AF4">
        <w:rPr>
          <w:rFonts w:eastAsiaTheme="minorEastAsia"/>
          <w:b/>
          <w:iCs/>
          <w:highlight w:val="green"/>
        </w:rPr>
        <w:t>Agreement:</w:t>
      </w:r>
      <w:r w:rsidRPr="000F2F2C">
        <w:rPr>
          <w:rFonts w:eastAsiaTheme="minorEastAsia"/>
          <w:iCs/>
          <w:highlight w:val="green"/>
        </w:rPr>
        <w:t xml:space="preserve"> </w:t>
      </w:r>
      <w:r w:rsidRPr="000F2F2C">
        <w:rPr>
          <w:iCs/>
          <w:highlight w:val="green"/>
        </w:rPr>
        <w:t>The capability to support the UL gap configuration which is defined as optional should be per-UE based for FR2 only.</w:t>
      </w:r>
    </w:p>
    <w:p w14:paraId="3D325923" w14:textId="77777777" w:rsidR="00983562" w:rsidRPr="000F2F2C" w:rsidRDefault="00983562" w:rsidP="00836801">
      <w:pPr>
        <w:pStyle w:val="ListParagraph"/>
        <w:widowControl/>
        <w:numPr>
          <w:ilvl w:val="0"/>
          <w:numId w:val="18"/>
        </w:numPr>
        <w:overflowPunct w:val="0"/>
        <w:autoSpaceDE w:val="0"/>
        <w:autoSpaceDN w:val="0"/>
        <w:adjustRightInd w:val="0"/>
        <w:spacing w:after="180"/>
        <w:ind w:leftChars="0"/>
        <w:jc w:val="left"/>
        <w:textAlignment w:val="baseline"/>
        <w:rPr>
          <w:rFonts w:eastAsiaTheme="minorEastAsia"/>
          <w:iCs/>
          <w:szCs w:val="20"/>
          <w:highlight w:val="green"/>
        </w:rPr>
      </w:pPr>
      <w:r w:rsidRPr="000F2F2C">
        <w:rPr>
          <w:rFonts w:eastAsiaTheme="minorEastAsia"/>
          <w:iCs/>
          <w:szCs w:val="20"/>
          <w:highlight w:val="green"/>
        </w:rPr>
        <w:t>The gap for FR2 has no impact on FR1.</w:t>
      </w:r>
    </w:p>
    <w:p w14:paraId="05801647" w14:textId="77777777" w:rsidR="006078AD" w:rsidRPr="000F2F2C" w:rsidRDefault="006078AD" w:rsidP="006078AD">
      <w:pPr>
        <w:rPr>
          <w:rFonts w:eastAsiaTheme="minorEastAsia"/>
          <w:highlight w:val="green"/>
        </w:rPr>
      </w:pPr>
      <w:r w:rsidRPr="009B49BA">
        <w:rPr>
          <w:rFonts w:eastAsiaTheme="minorEastAsia"/>
          <w:b/>
          <w:highlight w:val="green"/>
        </w:rPr>
        <w:t>Agreement:</w:t>
      </w:r>
      <w:r w:rsidRPr="000F2F2C">
        <w:rPr>
          <w:rFonts w:eastAsiaTheme="minorEastAsia"/>
          <w:highlight w:val="green"/>
        </w:rPr>
        <w:t xml:space="preserve"> Further discuss the following options </w:t>
      </w:r>
      <w:proofErr w:type="gramStart"/>
      <w:r w:rsidRPr="000F2F2C">
        <w:rPr>
          <w:rFonts w:eastAsiaTheme="minorEastAsia"/>
          <w:highlight w:val="green"/>
        </w:rPr>
        <w:t>in order to</w:t>
      </w:r>
      <w:proofErr w:type="gramEnd"/>
      <w:r w:rsidRPr="000F2F2C">
        <w:rPr>
          <w:rFonts w:eastAsiaTheme="minorEastAsia"/>
          <w:highlight w:val="green"/>
        </w:rPr>
        <w:t xml:space="preserve"> conclude in this meeting</w:t>
      </w:r>
    </w:p>
    <w:p w14:paraId="1DE346A9" w14:textId="77777777" w:rsidR="006078AD" w:rsidRPr="000F2F2C" w:rsidRDefault="006078AD" w:rsidP="00836801">
      <w:pPr>
        <w:pStyle w:val="ListParagraph"/>
        <w:widowControl/>
        <w:numPr>
          <w:ilvl w:val="0"/>
          <w:numId w:val="19"/>
        </w:numPr>
        <w:overflowPunct w:val="0"/>
        <w:autoSpaceDE w:val="0"/>
        <w:autoSpaceDN w:val="0"/>
        <w:adjustRightInd w:val="0"/>
        <w:spacing w:after="180"/>
        <w:ind w:leftChars="0"/>
        <w:jc w:val="left"/>
        <w:textAlignment w:val="baseline"/>
        <w:rPr>
          <w:szCs w:val="20"/>
          <w:highlight w:val="green"/>
        </w:rPr>
      </w:pPr>
      <w:r w:rsidRPr="000F2F2C">
        <w:rPr>
          <w:szCs w:val="20"/>
          <w:highlight w:val="green"/>
        </w:rPr>
        <w:t>Symbol used for calculation</w:t>
      </w:r>
    </w:p>
    <w:p w14:paraId="331A82F5" w14:textId="77777777" w:rsidR="006078AD" w:rsidRPr="000F2F2C" w:rsidRDefault="006078AD" w:rsidP="00836801">
      <w:pPr>
        <w:pStyle w:val="ListParagraph"/>
        <w:widowControl/>
        <w:numPr>
          <w:ilvl w:val="1"/>
          <w:numId w:val="19"/>
        </w:numPr>
        <w:overflowPunct w:val="0"/>
        <w:autoSpaceDE w:val="0"/>
        <w:autoSpaceDN w:val="0"/>
        <w:adjustRightInd w:val="0"/>
        <w:spacing w:after="180"/>
        <w:ind w:leftChars="0"/>
        <w:jc w:val="left"/>
        <w:textAlignment w:val="baseline"/>
        <w:rPr>
          <w:szCs w:val="20"/>
          <w:highlight w:val="green"/>
        </w:rPr>
      </w:pPr>
      <w:r w:rsidRPr="000F2F2C">
        <w:rPr>
          <w:szCs w:val="20"/>
          <w:highlight w:val="green"/>
        </w:rPr>
        <w:t xml:space="preserve">Option 1: </w:t>
      </w:r>
      <w:proofErr w:type="spellStart"/>
      <w:r w:rsidRPr="000F2F2C">
        <w:rPr>
          <w:szCs w:val="20"/>
          <w:highlight w:val="green"/>
        </w:rPr>
        <w:t>DMRS+Data</w:t>
      </w:r>
      <w:proofErr w:type="spellEnd"/>
      <w:r w:rsidRPr="000F2F2C">
        <w:rPr>
          <w:szCs w:val="20"/>
          <w:highlight w:val="green"/>
        </w:rPr>
        <w:t xml:space="preserve"> symbols (Huawei)</w:t>
      </w:r>
    </w:p>
    <w:p w14:paraId="1B1EC85F" w14:textId="77777777" w:rsidR="006078AD" w:rsidRPr="000F2F2C" w:rsidRDefault="006078AD" w:rsidP="00836801">
      <w:pPr>
        <w:pStyle w:val="ListParagraph"/>
        <w:widowControl/>
        <w:numPr>
          <w:ilvl w:val="1"/>
          <w:numId w:val="19"/>
        </w:numPr>
        <w:overflowPunct w:val="0"/>
        <w:autoSpaceDE w:val="0"/>
        <w:autoSpaceDN w:val="0"/>
        <w:adjustRightInd w:val="0"/>
        <w:spacing w:after="180"/>
        <w:ind w:leftChars="0"/>
        <w:jc w:val="left"/>
        <w:textAlignment w:val="baseline"/>
        <w:rPr>
          <w:szCs w:val="20"/>
          <w:highlight w:val="green"/>
        </w:rPr>
      </w:pPr>
      <w:r w:rsidRPr="000F2F2C">
        <w:rPr>
          <w:szCs w:val="20"/>
          <w:highlight w:val="green"/>
        </w:rPr>
        <w:t>Option 2: DMRS RE (Anritsu)</w:t>
      </w:r>
    </w:p>
    <w:p w14:paraId="06F9B66A" w14:textId="77777777" w:rsidR="006078AD" w:rsidRPr="000F2F2C" w:rsidRDefault="006078AD" w:rsidP="00836801">
      <w:pPr>
        <w:pStyle w:val="ListParagraph"/>
        <w:widowControl/>
        <w:numPr>
          <w:ilvl w:val="0"/>
          <w:numId w:val="19"/>
        </w:numPr>
        <w:overflowPunct w:val="0"/>
        <w:autoSpaceDE w:val="0"/>
        <w:autoSpaceDN w:val="0"/>
        <w:adjustRightInd w:val="0"/>
        <w:spacing w:after="180"/>
        <w:ind w:leftChars="0"/>
        <w:jc w:val="left"/>
        <w:textAlignment w:val="baseline"/>
        <w:rPr>
          <w:szCs w:val="20"/>
          <w:highlight w:val="green"/>
        </w:rPr>
      </w:pPr>
      <w:r w:rsidRPr="000F2F2C">
        <w:rPr>
          <w:szCs w:val="20"/>
          <w:highlight w:val="green"/>
        </w:rPr>
        <w:t>Average window for relative phase and power error</w:t>
      </w:r>
    </w:p>
    <w:p w14:paraId="34D7A214" w14:textId="77777777" w:rsidR="006078AD" w:rsidRPr="000F2F2C" w:rsidRDefault="006078AD" w:rsidP="00836801">
      <w:pPr>
        <w:pStyle w:val="ListParagraph"/>
        <w:widowControl/>
        <w:numPr>
          <w:ilvl w:val="1"/>
          <w:numId w:val="19"/>
        </w:numPr>
        <w:overflowPunct w:val="0"/>
        <w:autoSpaceDE w:val="0"/>
        <w:autoSpaceDN w:val="0"/>
        <w:adjustRightInd w:val="0"/>
        <w:spacing w:after="180"/>
        <w:ind w:leftChars="0"/>
        <w:jc w:val="left"/>
        <w:textAlignment w:val="baseline"/>
        <w:rPr>
          <w:szCs w:val="20"/>
          <w:highlight w:val="green"/>
        </w:rPr>
      </w:pPr>
      <w:r w:rsidRPr="000F2F2C">
        <w:rPr>
          <w:szCs w:val="20"/>
          <w:highlight w:val="green"/>
        </w:rPr>
        <w:t>Option 1: The relative phase and power errors for each slot should be an average over a slot. (Huawei)</w:t>
      </w:r>
    </w:p>
    <w:p w14:paraId="4F719B21" w14:textId="77777777" w:rsidR="006078AD" w:rsidRPr="000F2F2C" w:rsidRDefault="006078AD" w:rsidP="00836801">
      <w:pPr>
        <w:pStyle w:val="ListParagraph"/>
        <w:widowControl/>
        <w:numPr>
          <w:ilvl w:val="1"/>
          <w:numId w:val="19"/>
        </w:numPr>
        <w:overflowPunct w:val="0"/>
        <w:autoSpaceDE w:val="0"/>
        <w:autoSpaceDN w:val="0"/>
        <w:adjustRightInd w:val="0"/>
        <w:spacing w:after="180"/>
        <w:ind w:leftChars="0"/>
        <w:jc w:val="left"/>
        <w:textAlignment w:val="baseline"/>
        <w:rPr>
          <w:szCs w:val="20"/>
          <w:highlight w:val="green"/>
        </w:rPr>
      </w:pPr>
      <w:r w:rsidRPr="000F2F2C">
        <w:rPr>
          <w:szCs w:val="20"/>
          <w:highlight w:val="green"/>
        </w:rPr>
        <w:t>Option 2: The “relative phase error” and “relative amplitude” shall be calculated in frequency domain. There should not be then mention of “instantaneous” or “average over a slot”. (Anritsu)</w:t>
      </w:r>
    </w:p>
    <w:p w14:paraId="646766DB" w14:textId="48D12A2D" w:rsidR="000E4058" w:rsidRPr="000E4058" w:rsidRDefault="000E4058" w:rsidP="000E4058">
      <w:pPr>
        <w:rPr>
          <w:rFonts w:ascii="Arial" w:hAnsi="Arial" w:cs="Arial"/>
          <w:b/>
          <w:bCs/>
        </w:rPr>
      </w:pPr>
      <w:r>
        <w:rPr>
          <w:rFonts w:ascii="Arial" w:hAnsi="Arial" w:cs="Arial"/>
          <w:b/>
          <w:bCs/>
        </w:rPr>
        <w:t>DC Location</w:t>
      </w:r>
      <w:r w:rsidRPr="000E4058">
        <w:rPr>
          <w:rFonts w:ascii="Arial" w:hAnsi="Arial" w:cs="Arial"/>
          <w:b/>
          <w:bCs/>
        </w:rPr>
        <w:t>:</w:t>
      </w:r>
    </w:p>
    <w:p w14:paraId="113A48A7" w14:textId="77777777" w:rsidR="00862884" w:rsidRPr="00BC1398" w:rsidRDefault="00862884" w:rsidP="00862884">
      <w:pPr>
        <w:rPr>
          <w:lang w:eastAsia="zh-CN"/>
        </w:rPr>
      </w:pPr>
      <w:r w:rsidRPr="00BF6773">
        <w:rPr>
          <w:b/>
          <w:highlight w:val="green"/>
          <w:lang w:eastAsia="zh-CN"/>
        </w:rPr>
        <w:t>Agreement:</w:t>
      </w:r>
      <w:r w:rsidRPr="00BC1398">
        <w:rPr>
          <w:highlight w:val="green"/>
          <w:lang w:eastAsia="zh-CN"/>
        </w:rPr>
        <w:t xml:space="preserve"> The frequency component type should be the same for the two default DC locations in Rel-17.</w:t>
      </w:r>
    </w:p>
    <w:p w14:paraId="0DD21232" w14:textId="604A5073" w:rsidR="0075610F" w:rsidRDefault="0075610F" w:rsidP="0075610F">
      <w:pPr>
        <w:rPr>
          <w:rFonts w:ascii="Arial" w:hAnsi="Arial" w:cs="Arial"/>
          <w:b/>
          <w:bCs/>
        </w:rPr>
      </w:pPr>
      <w:r>
        <w:rPr>
          <w:rFonts w:ascii="Arial" w:hAnsi="Arial" w:cs="Arial"/>
          <w:b/>
          <w:bCs/>
        </w:rPr>
        <w:t>CA BW Class</w:t>
      </w:r>
      <w:r w:rsidRPr="000E4058">
        <w:rPr>
          <w:rFonts w:ascii="Arial" w:hAnsi="Arial" w:cs="Arial"/>
          <w:b/>
          <w:bCs/>
        </w:rPr>
        <w:t>:</w:t>
      </w:r>
    </w:p>
    <w:p w14:paraId="12394164" w14:textId="77777777" w:rsidR="003341E1" w:rsidRPr="001336B2" w:rsidRDefault="003341E1" w:rsidP="003341E1">
      <w:pPr>
        <w:spacing w:after="120"/>
        <w:rPr>
          <w:b/>
          <w:szCs w:val="24"/>
          <w:highlight w:val="green"/>
          <w:lang w:eastAsia="zh-CN"/>
        </w:rPr>
      </w:pPr>
      <w:r w:rsidRPr="001336B2">
        <w:rPr>
          <w:rFonts w:hint="eastAsia"/>
          <w:b/>
          <w:szCs w:val="24"/>
          <w:highlight w:val="green"/>
          <w:lang w:eastAsia="zh-CN"/>
        </w:rPr>
        <w:t>A</w:t>
      </w:r>
      <w:r w:rsidRPr="001336B2">
        <w:rPr>
          <w:b/>
          <w:szCs w:val="24"/>
          <w:highlight w:val="green"/>
          <w:lang w:eastAsia="zh-CN"/>
        </w:rPr>
        <w:t xml:space="preserve">greement: </w:t>
      </w:r>
    </w:p>
    <w:p w14:paraId="398E45FC" w14:textId="77777777" w:rsidR="003341E1" w:rsidRPr="001336B2" w:rsidRDefault="003341E1" w:rsidP="00836801">
      <w:pPr>
        <w:pStyle w:val="ListParagraph"/>
        <w:widowControl/>
        <w:numPr>
          <w:ilvl w:val="0"/>
          <w:numId w:val="20"/>
        </w:numPr>
        <w:overflowPunct w:val="0"/>
        <w:autoSpaceDE w:val="0"/>
        <w:autoSpaceDN w:val="0"/>
        <w:adjustRightInd w:val="0"/>
        <w:spacing w:after="120"/>
        <w:ind w:leftChars="0"/>
        <w:jc w:val="left"/>
        <w:textAlignment w:val="baseline"/>
        <w:rPr>
          <w:highlight w:val="green"/>
        </w:rPr>
      </w:pPr>
      <w:r w:rsidRPr="001336B2">
        <w:rPr>
          <w:highlight w:val="green"/>
        </w:rPr>
        <w:t>Alternative 1: Approve Option 2c or Option 2b with the following clarification in the meeting minutes as the common understanding</w:t>
      </w:r>
    </w:p>
    <w:p w14:paraId="221FB847" w14:textId="77777777" w:rsidR="003341E1" w:rsidRPr="001336B2" w:rsidRDefault="003341E1" w:rsidP="00836801">
      <w:pPr>
        <w:pStyle w:val="ListParagraph"/>
        <w:widowControl/>
        <w:numPr>
          <w:ilvl w:val="1"/>
          <w:numId w:val="20"/>
        </w:numPr>
        <w:overflowPunct w:val="0"/>
        <w:autoSpaceDE w:val="0"/>
        <w:autoSpaceDN w:val="0"/>
        <w:adjustRightInd w:val="0"/>
        <w:spacing w:after="120"/>
        <w:ind w:leftChars="0"/>
        <w:jc w:val="left"/>
        <w:textAlignment w:val="baseline"/>
        <w:rPr>
          <w:highlight w:val="green"/>
        </w:rPr>
      </w:pPr>
      <w:r w:rsidRPr="001336B2">
        <w:rPr>
          <w:highlight w:val="green"/>
        </w:rPr>
        <w:lastRenderedPageBreak/>
        <w:t>Capture that the interlacing CC bandwidth is not allowed.</w:t>
      </w:r>
    </w:p>
    <w:p w14:paraId="35ED4C91" w14:textId="77777777" w:rsidR="003341E1" w:rsidRPr="001336B2" w:rsidRDefault="003341E1" w:rsidP="00836801">
      <w:pPr>
        <w:pStyle w:val="ListParagraph"/>
        <w:widowControl/>
        <w:numPr>
          <w:ilvl w:val="1"/>
          <w:numId w:val="20"/>
        </w:numPr>
        <w:overflowPunct w:val="0"/>
        <w:autoSpaceDE w:val="0"/>
        <w:autoSpaceDN w:val="0"/>
        <w:adjustRightInd w:val="0"/>
        <w:spacing w:after="120"/>
        <w:ind w:leftChars="0"/>
        <w:jc w:val="left"/>
        <w:textAlignment w:val="baseline"/>
        <w:rPr>
          <w:highlight w:val="green"/>
        </w:rPr>
      </w:pPr>
      <w:r w:rsidRPr="001336B2">
        <w:rPr>
          <w:highlight w:val="green"/>
        </w:rPr>
        <w:t>Limit the maximum aggregated bandwidth to 1600MHz.</w:t>
      </w:r>
    </w:p>
    <w:p w14:paraId="6B9F292B" w14:textId="77777777" w:rsidR="003341E1" w:rsidRPr="001336B2" w:rsidRDefault="003341E1" w:rsidP="00836801">
      <w:pPr>
        <w:pStyle w:val="ListParagraph"/>
        <w:widowControl/>
        <w:numPr>
          <w:ilvl w:val="0"/>
          <w:numId w:val="20"/>
        </w:numPr>
        <w:overflowPunct w:val="0"/>
        <w:autoSpaceDE w:val="0"/>
        <w:autoSpaceDN w:val="0"/>
        <w:adjustRightInd w:val="0"/>
        <w:spacing w:after="120"/>
        <w:ind w:leftChars="0"/>
        <w:jc w:val="left"/>
        <w:textAlignment w:val="baseline"/>
        <w:rPr>
          <w:highlight w:val="green"/>
        </w:rPr>
      </w:pPr>
      <w:r w:rsidRPr="001336B2">
        <w:rPr>
          <w:highlight w:val="green"/>
        </w:rPr>
        <w:t>Alternative 2: Approve Option 3.</w:t>
      </w:r>
    </w:p>
    <w:p w14:paraId="53FB564C" w14:textId="77777777" w:rsidR="003341E1" w:rsidRPr="001336B2" w:rsidRDefault="003341E1" w:rsidP="00836801">
      <w:pPr>
        <w:pStyle w:val="ListParagraph"/>
        <w:widowControl/>
        <w:numPr>
          <w:ilvl w:val="0"/>
          <w:numId w:val="20"/>
        </w:numPr>
        <w:overflowPunct w:val="0"/>
        <w:autoSpaceDE w:val="0"/>
        <w:autoSpaceDN w:val="0"/>
        <w:adjustRightInd w:val="0"/>
        <w:spacing w:after="120"/>
        <w:ind w:leftChars="0"/>
        <w:jc w:val="left"/>
        <w:textAlignment w:val="baseline"/>
        <w:rPr>
          <w:highlight w:val="green"/>
        </w:rPr>
      </w:pPr>
      <w:r w:rsidRPr="001336B2">
        <w:rPr>
          <w:highlight w:val="green"/>
        </w:rPr>
        <w:t>For both Alternative 1 and Alternative 2, 50MHz channel bandwidth is not supported</w:t>
      </w:r>
    </w:p>
    <w:p w14:paraId="42ECDC3D" w14:textId="77777777" w:rsidR="00DD4EA2" w:rsidRPr="00DD4EA2" w:rsidRDefault="00DD4EA2" w:rsidP="00836801">
      <w:pPr>
        <w:pStyle w:val="ListParagraph"/>
        <w:numPr>
          <w:ilvl w:val="0"/>
          <w:numId w:val="20"/>
        </w:numPr>
        <w:ind w:leftChars="0"/>
        <w:rPr>
          <w:rFonts w:eastAsiaTheme="minorEastAsia"/>
        </w:rPr>
      </w:pPr>
      <w:r w:rsidRPr="00DD4EA2">
        <w:rPr>
          <w:rFonts w:eastAsiaTheme="minorEastAsia"/>
        </w:rPr>
        <w:t>For options see meeting report.</w:t>
      </w:r>
    </w:p>
    <w:p w14:paraId="38B7BA66" w14:textId="2BBEEF4D" w:rsidR="00C30B6C" w:rsidRDefault="004A09D9" w:rsidP="00825CBB">
      <w:pPr>
        <w:rPr>
          <w:lang w:val="en-US"/>
        </w:rPr>
      </w:pPr>
      <w:r>
        <w:rPr>
          <w:lang w:val="en-US"/>
        </w:rPr>
        <w:t>RRM:</w:t>
      </w:r>
    </w:p>
    <w:p w14:paraId="67C523E0" w14:textId="77777777" w:rsidR="004A09D9" w:rsidRPr="004A09D9" w:rsidRDefault="004A09D9" w:rsidP="004A09D9">
      <w:pPr>
        <w:numPr>
          <w:ilvl w:val="0"/>
          <w:numId w:val="22"/>
        </w:numPr>
        <w:spacing w:after="120" w:line="252" w:lineRule="auto"/>
        <w:textAlignment w:val="auto"/>
        <w:rPr>
          <w:rFonts w:eastAsia="SimSun"/>
          <w:szCs w:val="24"/>
          <w:highlight w:val="green"/>
          <w:lang w:eastAsia="ja-JP"/>
        </w:rPr>
      </w:pPr>
      <w:r w:rsidRPr="004A09D9">
        <w:rPr>
          <w:rFonts w:eastAsia="SimSun"/>
          <w:szCs w:val="24"/>
          <w:highlight w:val="green"/>
          <w:lang w:eastAsia="ja-JP"/>
        </w:rPr>
        <w:t>Agreements</w:t>
      </w:r>
    </w:p>
    <w:p w14:paraId="10FE3F70" w14:textId="77777777" w:rsidR="004A09D9" w:rsidRPr="004A09D9" w:rsidRDefault="004A09D9" w:rsidP="004A09D9">
      <w:pPr>
        <w:numPr>
          <w:ilvl w:val="1"/>
          <w:numId w:val="22"/>
        </w:numPr>
        <w:spacing w:after="120" w:line="252" w:lineRule="auto"/>
        <w:ind w:left="1080"/>
        <w:textAlignment w:val="auto"/>
        <w:rPr>
          <w:rFonts w:eastAsia="SimSun"/>
          <w:szCs w:val="24"/>
          <w:highlight w:val="green"/>
          <w:lang w:eastAsia="ja-JP"/>
        </w:rPr>
      </w:pPr>
      <w:r w:rsidRPr="004A09D9">
        <w:rPr>
          <w:rFonts w:eastAsia="SimSun"/>
          <w:szCs w:val="24"/>
          <w:highlight w:val="green"/>
          <w:u w:val="single"/>
          <w:lang w:eastAsia="zh-CN"/>
        </w:rPr>
        <w:t>Performance degradation due to network driven Rx beam switch (</w:t>
      </w:r>
      <w:proofErr w:type="gramStart"/>
      <w:r w:rsidRPr="004A09D9">
        <w:rPr>
          <w:rFonts w:eastAsia="SimSun"/>
          <w:szCs w:val="24"/>
          <w:highlight w:val="green"/>
          <w:u w:val="single"/>
          <w:lang w:eastAsia="zh-CN"/>
        </w:rPr>
        <w:t>e.g.</w:t>
      </w:r>
      <w:proofErr w:type="gramEnd"/>
      <w:r w:rsidRPr="004A09D9">
        <w:rPr>
          <w:rFonts w:eastAsia="SimSun"/>
          <w:szCs w:val="24"/>
          <w:highlight w:val="green"/>
          <w:u w:val="single"/>
          <w:lang w:eastAsia="zh-CN"/>
        </w:rPr>
        <w:t xml:space="preserve"> TCI state change) (Case 1)</w:t>
      </w:r>
    </w:p>
    <w:p w14:paraId="04D47738" w14:textId="77777777" w:rsidR="004A09D9" w:rsidRPr="004A09D9" w:rsidRDefault="004A09D9" w:rsidP="004A09D9">
      <w:pPr>
        <w:numPr>
          <w:ilvl w:val="2"/>
          <w:numId w:val="22"/>
        </w:numPr>
        <w:spacing w:after="120" w:line="252" w:lineRule="auto"/>
        <w:ind w:left="1800"/>
        <w:textAlignment w:val="auto"/>
        <w:rPr>
          <w:rFonts w:eastAsia="SimSun"/>
          <w:szCs w:val="24"/>
          <w:highlight w:val="green"/>
          <w:lang w:eastAsia="ja-JP"/>
        </w:rPr>
      </w:pPr>
      <w:r w:rsidRPr="004A09D9">
        <w:rPr>
          <w:rFonts w:eastAsia="SimSun"/>
          <w:szCs w:val="24"/>
          <w:highlight w:val="green"/>
          <w:lang w:eastAsia="zh-CN"/>
        </w:rPr>
        <w:t xml:space="preserve">Add a note “If the receive time difference exceeds [X] of that SCS, demodulation performance degradation is expected for the first or the last symbol of the slot in the </w:t>
      </w:r>
      <w:proofErr w:type="spellStart"/>
      <w:r w:rsidRPr="004A09D9">
        <w:rPr>
          <w:rFonts w:eastAsia="SimSun"/>
          <w:szCs w:val="24"/>
          <w:highlight w:val="green"/>
          <w:lang w:eastAsia="zh-CN"/>
        </w:rPr>
        <w:t>SCells</w:t>
      </w:r>
      <w:proofErr w:type="spellEnd"/>
      <w:r w:rsidRPr="004A09D9">
        <w:rPr>
          <w:rFonts w:eastAsia="SimSun"/>
          <w:szCs w:val="24"/>
          <w:highlight w:val="green"/>
          <w:lang w:eastAsia="zh-CN"/>
        </w:rPr>
        <w:t xml:space="preserve"> of the other band, where X is defined in Table 7.6.4. This may result in performance degradation for the slot, where impacted symbols belong to, if PDCCH/PDSCH is scheduled in these symbols.”</w:t>
      </w:r>
    </w:p>
    <w:p w14:paraId="176369C6" w14:textId="77777777" w:rsidR="004A09D9" w:rsidRPr="004A09D9" w:rsidRDefault="004A09D9" w:rsidP="004A09D9">
      <w:pPr>
        <w:numPr>
          <w:ilvl w:val="1"/>
          <w:numId w:val="22"/>
        </w:numPr>
        <w:spacing w:after="120" w:line="252" w:lineRule="auto"/>
        <w:ind w:left="1080"/>
        <w:textAlignment w:val="auto"/>
        <w:rPr>
          <w:rFonts w:eastAsia="SimSun"/>
          <w:szCs w:val="24"/>
          <w:highlight w:val="green"/>
          <w:u w:val="single"/>
          <w:lang w:eastAsia="zh-CN"/>
        </w:rPr>
      </w:pPr>
      <w:r w:rsidRPr="004A09D9">
        <w:rPr>
          <w:rFonts w:eastAsia="SimSun"/>
          <w:szCs w:val="24"/>
          <w:highlight w:val="green"/>
          <w:u w:val="single"/>
          <w:lang w:eastAsia="zh-CN"/>
        </w:rPr>
        <w:t>Performance degradation due to UE autonomous Rx beam switch (Case 2)</w:t>
      </w:r>
    </w:p>
    <w:p w14:paraId="5BDD8F45" w14:textId="77777777" w:rsidR="004A09D9" w:rsidRPr="004A09D9" w:rsidRDefault="004A09D9" w:rsidP="004A09D9">
      <w:pPr>
        <w:numPr>
          <w:ilvl w:val="2"/>
          <w:numId w:val="22"/>
        </w:numPr>
        <w:spacing w:after="120" w:line="252" w:lineRule="auto"/>
        <w:ind w:left="1800"/>
        <w:textAlignment w:val="auto"/>
        <w:rPr>
          <w:rFonts w:eastAsia="SimSun"/>
          <w:szCs w:val="24"/>
          <w:highlight w:val="green"/>
          <w:lang w:eastAsia="zh-CN"/>
        </w:rPr>
      </w:pPr>
      <w:r w:rsidRPr="004A09D9">
        <w:rPr>
          <w:rFonts w:eastAsia="SimSun"/>
          <w:szCs w:val="24"/>
          <w:highlight w:val="green"/>
          <w:lang w:eastAsia="zh-CN"/>
        </w:rPr>
        <w:t>Do not define requirements (e.g., performance degradation) for Case 2 when receive time difference exceeds [X], where X is defined in Table 7.6.4</w:t>
      </w:r>
    </w:p>
    <w:p w14:paraId="7B961274" w14:textId="77777777" w:rsidR="004672A0" w:rsidRPr="004672A0" w:rsidRDefault="004672A0" w:rsidP="004672A0">
      <w:pPr>
        <w:numPr>
          <w:ilvl w:val="1"/>
          <w:numId w:val="22"/>
        </w:numPr>
        <w:spacing w:after="120" w:line="252" w:lineRule="auto"/>
        <w:ind w:left="1080"/>
        <w:textAlignment w:val="auto"/>
        <w:rPr>
          <w:rFonts w:eastAsia="SimSun"/>
          <w:szCs w:val="24"/>
          <w:highlight w:val="green"/>
          <w:u w:val="single"/>
          <w:lang w:eastAsia="zh-CN"/>
        </w:rPr>
      </w:pPr>
      <w:r w:rsidRPr="004672A0">
        <w:rPr>
          <w:rFonts w:eastAsia="SimSun"/>
          <w:szCs w:val="24"/>
          <w:highlight w:val="green"/>
          <w:u w:val="single"/>
          <w:lang w:eastAsia="zh-CN"/>
        </w:rPr>
        <w:t xml:space="preserve">The time uncertainty due to TCI state indication on </w:t>
      </w:r>
      <w:proofErr w:type="spellStart"/>
      <w:r w:rsidRPr="004672A0">
        <w:rPr>
          <w:rFonts w:eastAsia="SimSun"/>
          <w:szCs w:val="24"/>
          <w:highlight w:val="green"/>
          <w:u w:val="single"/>
          <w:lang w:eastAsia="zh-CN"/>
        </w:rPr>
        <w:t>SCell</w:t>
      </w:r>
      <w:proofErr w:type="spellEnd"/>
      <w:r w:rsidRPr="004672A0">
        <w:rPr>
          <w:rFonts w:eastAsia="SimSun"/>
          <w:szCs w:val="24"/>
          <w:highlight w:val="green"/>
          <w:u w:val="single"/>
          <w:lang w:eastAsia="zh-CN"/>
        </w:rPr>
        <w:t xml:space="preserve"> can be skipped:</w:t>
      </w:r>
    </w:p>
    <w:p w14:paraId="474EF1BD" w14:textId="77777777" w:rsidR="004672A0" w:rsidRPr="004672A0" w:rsidRDefault="004672A0" w:rsidP="004672A0">
      <w:pPr>
        <w:numPr>
          <w:ilvl w:val="2"/>
          <w:numId w:val="22"/>
        </w:numPr>
        <w:spacing w:after="120" w:line="252" w:lineRule="auto"/>
        <w:ind w:left="1800"/>
        <w:textAlignment w:val="auto"/>
        <w:rPr>
          <w:rFonts w:eastAsia="SimSun"/>
          <w:szCs w:val="24"/>
          <w:highlight w:val="green"/>
          <w:lang w:eastAsia="zh-CN"/>
        </w:rPr>
      </w:pPr>
      <w:r w:rsidRPr="004672A0">
        <w:rPr>
          <w:rFonts w:eastAsia="SimSun"/>
          <w:szCs w:val="24"/>
          <w:highlight w:val="green"/>
          <w:lang w:eastAsia="zh-CN"/>
        </w:rPr>
        <w:t xml:space="preserve">Option 1: RAN4 to agree that MAC-CE to activate TCI are sent along with </w:t>
      </w:r>
      <w:proofErr w:type="spellStart"/>
      <w:r w:rsidRPr="004672A0">
        <w:rPr>
          <w:rFonts w:eastAsia="SimSun"/>
          <w:szCs w:val="24"/>
          <w:highlight w:val="green"/>
          <w:lang w:eastAsia="zh-CN"/>
        </w:rPr>
        <w:t>SCell</w:t>
      </w:r>
      <w:proofErr w:type="spellEnd"/>
      <w:r w:rsidRPr="004672A0">
        <w:rPr>
          <w:rFonts w:eastAsia="SimSun"/>
          <w:szCs w:val="24"/>
          <w:highlight w:val="green"/>
          <w:lang w:eastAsia="zh-CN"/>
        </w:rPr>
        <w:t xml:space="preserve"> activation MAC CE itself. There is no uncertainty term required in the </w:t>
      </w:r>
      <w:proofErr w:type="spellStart"/>
      <w:r w:rsidRPr="004672A0">
        <w:rPr>
          <w:rFonts w:eastAsia="SimSun"/>
          <w:szCs w:val="24"/>
          <w:highlight w:val="green"/>
          <w:lang w:eastAsia="zh-CN"/>
        </w:rPr>
        <w:t>SCell</w:t>
      </w:r>
      <w:proofErr w:type="spellEnd"/>
      <w:r w:rsidRPr="004672A0">
        <w:rPr>
          <w:rFonts w:eastAsia="SimSun"/>
          <w:szCs w:val="24"/>
          <w:highlight w:val="green"/>
          <w:lang w:eastAsia="zh-CN"/>
        </w:rPr>
        <w:t xml:space="preserve"> activation delay timeline as the beam information is known at the time of </w:t>
      </w:r>
      <w:proofErr w:type="spellStart"/>
      <w:r w:rsidRPr="004672A0">
        <w:rPr>
          <w:rFonts w:eastAsia="SimSun"/>
          <w:szCs w:val="24"/>
          <w:highlight w:val="green"/>
          <w:lang w:eastAsia="zh-CN"/>
        </w:rPr>
        <w:t>SCell</w:t>
      </w:r>
      <w:proofErr w:type="spellEnd"/>
      <w:r w:rsidRPr="004672A0">
        <w:rPr>
          <w:rFonts w:eastAsia="SimSun"/>
          <w:szCs w:val="24"/>
          <w:highlight w:val="green"/>
          <w:lang w:eastAsia="zh-CN"/>
        </w:rPr>
        <w:t xml:space="preserve"> activation command indication.  </w:t>
      </w:r>
    </w:p>
    <w:p w14:paraId="3A9CB468" w14:textId="77777777" w:rsidR="004672A0" w:rsidRPr="004672A0" w:rsidRDefault="004672A0" w:rsidP="004672A0">
      <w:pPr>
        <w:numPr>
          <w:ilvl w:val="2"/>
          <w:numId w:val="22"/>
        </w:numPr>
        <w:spacing w:after="120" w:line="252" w:lineRule="auto"/>
        <w:ind w:left="1800"/>
        <w:textAlignment w:val="auto"/>
        <w:rPr>
          <w:rFonts w:eastAsia="SimSun"/>
          <w:szCs w:val="24"/>
          <w:highlight w:val="green"/>
          <w:lang w:eastAsia="zh-CN"/>
        </w:rPr>
      </w:pPr>
      <w:r w:rsidRPr="004672A0">
        <w:rPr>
          <w:rFonts w:eastAsia="SimSun"/>
          <w:szCs w:val="24"/>
          <w:highlight w:val="green"/>
          <w:lang w:eastAsia="zh-CN"/>
        </w:rPr>
        <w:t xml:space="preserve">Option 2: The TCI state of target </w:t>
      </w:r>
      <w:proofErr w:type="spellStart"/>
      <w:r w:rsidRPr="004672A0">
        <w:rPr>
          <w:rFonts w:eastAsia="SimSun"/>
          <w:szCs w:val="24"/>
          <w:highlight w:val="green"/>
          <w:lang w:eastAsia="zh-CN"/>
        </w:rPr>
        <w:t>SCell</w:t>
      </w:r>
      <w:proofErr w:type="spellEnd"/>
      <w:r w:rsidRPr="004672A0">
        <w:rPr>
          <w:rFonts w:eastAsia="SimSun"/>
          <w:szCs w:val="24"/>
          <w:highlight w:val="green"/>
          <w:lang w:eastAsia="zh-CN"/>
        </w:rPr>
        <w:t xml:space="preserve"> can be assumed to be same as that for </w:t>
      </w:r>
      <w:proofErr w:type="spellStart"/>
      <w:r w:rsidRPr="004672A0">
        <w:rPr>
          <w:rFonts w:eastAsia="SimSun"/>
          <w:szCs w:val="24"/>
          <w:highlight w:val="green"/>
          <w:lang w:eastAsia="zh-CN"/>
        </w:rPr>
        <w:t>SpCell</w:t>
      </w:r>
      <w:proofErr w:type="spellEnd"/>
      <w:r w:rsidRPr="004672A0">
        <w:rPr>
          <w:rFonts w:eastAsia="SimSun"/>
          <w:szCs w:val="24"/>
          <w:highlight w:val="green"/>
          <w:lang w:eastAsia="zh-CN"/>
        </w:rPr>
        <w:t xml:space="preserve">, there is no need to wait TCI indication on </w:t>
      </w:r>
      <w:proofErr w:type="spellStart"/>
      <w:r w:rsidRPr="004672A0">
        <w:rPr>
          <w:rFonts w:eastAsia="SimSun"/>
          <w:szCs w:val="24"/>
          <w:highlight w:val="green"/>
          <w:lang w:eastAsia="zh-CN"/>
        </w:rPr>
        <w:t>SCell</w:t>
      </w:r>
      <w:proofErr w:type="spellEnd"/>
    </w:p>
    <w:p w14:paraId="3647DEC0" w14:textId="77777777" w:rsidR="00C560E2" w:rsidRPr="00C560E2" w:rsidRDefault="00C560E2" w:rsidP="00C560E2">
      <w:pPr>
        <w:numPr>
          <w:ilvl w:val="1"/>
          <w:numId w:val="22"/>
        </w:numPr>
        <w:spacing w:after="120" w:line="252" w:lineRule="auto"/>
        <w:ind w:left="1080"/>
        <w:textAlignment w:val="auto"/>
        <w:rPr>
          <w:rFonts w:eastAsia="SimSun"/>
          <w:szCs w:val="24"/>
          <w:highlight w:val="green"/>
          <w:u w:val="single"/>
          <w:lang w:eastAsia="zh-CN"/>
        </w:rPr>
      </w:pPr>
      <w:r w:rsidRPr="00C560E2">
        <w:rPr>
          <w:rFonts w:eastAsia="SimSun"/>
          <w:szCs w:val="24"/>
          <w:highlight w:val="green"/>
          <w:u w:val="single"/>
          <w:lang w:eastAsia="zh-CN"/>
        </w:rPr>
        <w:t xml:space="preserve">The time uncertainty due to activation/configuration of CSI reporting on </w:t>
      </w:r>
      <w:proofErr w:type="spellStart"/>
      <w:r w:rsidRPr="00C560E2">
        <w:rPr>
          <w:rFonts w:eastAsia="SimSun"/>
          <w:szCs w:val="24"/>
          <w:highlight w:val="green"/>
          <w:u w:val="single"/>
          <w:lang w:eastAsia="zh-CN"/>
        </w:rPr>
        <w:t>SCell</w:t>
      </w:r>
      <w:proofErr w:type="spellEnd"/>
      <w:r w:rsidRPr="00C560E2">
        <w:rPr>
          <w:rFonts w:eastAsia="SimSun"/>
          <w:szCs w:val="24"/>
          <w:highlight w:val="green"/>
          <w:u w:val="single"/>
          <w:lang w:eastAsia="zh-CN"/>
        </w:rPr>
        <w:t xml:space="preserve"> can be skipped.</w:t>
      </w:r>
    </w:p>
    <w:p w14:paraId="7E392F2F" w14:textId="77777777" w:rsidR="00C560E2" w:rsidRPr="00C560E2" w:rsidRDefault="00C560E2" w:rsidP="00C560E2">
      <w:pPr>
        <w:numPr>
          <w:ilvl w:val="2"/>
          <w:numId w:val="22"/>
        </w:numPr>
        <w:spacing w:after="120" w:line="252" w:lineRule="auto"/>
        <w:ind w:left="1800"/>
        <w:textAlignment w:val="auto"/>
        <w:rPr>
          <w:rFonts w:eastAsia="SimSun"/>
          <w:szCs w:val="24"/>
          <w:highlight w:val="green"/>
          <w:lang w:eastAsia="zh-CN"/>
        </w:rPr>
      </w:pPr>
      <w:r w:rsidRPr="00C560E2">
        <w:rPr>
          <w:rFonts w:eastAsia="SimSun"/>
          <w:szCs w:val="24"/>
          <w:highlight w:val="green"/>
          <w:lang w:eastAsia="zh-CN"/>
        </w:rPr>
        <w:t>Define the requirements only for the case that:</w:t>
      </w:r>
    </w:p>
    <w:p w14:paraId="72D40A31" w14:textId="77777777" w:rsidR="00C560E2" w:rsidRPr="00C560E2" w:rsidRDefault="00C560E2" w:rsidP="00C560E2">
      <w:pPr>
        <w:numPr>
          <w:ilvl w:val="3"/>
          <w:numId w:val="22"/>
        </w:numPr>
        <w:spacing w:after="120" w:line="252" w:lineRule="auto"/>
        <w:textAlignment w:val="auto"/>
        <w:rPr>
          <w:rFonts w:eastAsia="SimSun"/>
          <w:szCs w:val="24"/>
          <w:highlight w:val="green"/>
          <w:lang w:eastAsia="zh-CN"/>
        </w:rPr>
      </w:pPr>
      <w:r w:rsidRPr="00C560E2">
        <w:rPr>
          <w:rFonts w:eastAsia="SimSun"/>
          <w:szCs w:val="24"/>
          <w:highlight w:val="green"/>
          <w:lang w:eastAsia="zh-CN"/>
        </w:rPr>
        <w:t xml:space="preserve">MAC-CEs to activate PDCCH TCI, PDSCH TCI (when applicable) and CSI reporting are sent along with </w:t>
      </w:r>
      <w:proofErr w:type="spellStart"/>
      <w:r w:rsidRPr="00C560E2">
        <w:rPr>
          <w:rFonts w:eastAsia="SimSun"/>
          <w:szCs w:val="24"/>
          <w:highlight w:val="green"/>
          <w:lang w:eastAsia="zh-CN"/>
        </w:rPr>
        <w:t>SCell</w:t>
      </w:r>
      <w:proofErr w:type="spellEnd"/>
      <w:r w:rsidRPr="00C560E2">
        <w:rPr>
          <w:rFonts w:eastAsia="SimSun"/>
          <w:szCs w:val="24"/>
          <w:highlight w:val="green"/>
          <w:lang w:eastAsia="zh-CN"/>
        </w:rPr>
        <w:t xml:space="preserve"> activation MAC-CE, if semi-persistent CSI-RS is used for CSI reporting. </w:t>
      </w:r>
    </w:p>
    <w:p w14:paraId="4B97FE33" w14:textId="77777777" w:rsidR="00C560E2" w:rsidRPr="00C560E2" w:rsidRDefault="00C560E2" w:rsidP="00C560E2">
      <w:pPr>
        <w:numPr>
          <w:ilvl w:val="3"/>
          <w:numId w:val="22"/>
        </w:numPr>
        <w:spacing w:after="120" w:line="252" w:lineRule="auto"/>
        <w:textAlignment w:val="auto"/>
        <w:rPr>
          <w:rFonts w:eastAsia="SimSun"/>
          <w:szCs w:val="24"/>
          <w:highlight w:val="green"/>
          <w:lang w:eastAsia="zh-CN"/>
        </w:rPr>
      </w:pPr>
      <w:r w:rsidRPr="00C560E2">
        <w:rPr>
          <w:rFonts w:eastAsia="SimSun"/>
          <w:szCs w:val="24"/>
          <w:highlight w:val="green"/>
          <w:lang w:eastAsia="zh-CN"/>
        </w:rPr>
        <w:t xml:space="preserve">MAC-CEs to activate PDCCH TCI, PDSCH TCI (when applicable) and RRC configuration message for TCI of periodic CSI for CQI reporting are sent along with </w:t>
      </w:r>
      <w:proofErr w:type="spellStart"/>
      <w:r w:rsidRPr="00C560E2">
        <w:rPr>
          <w:rFonts w:eastAsia="SimSun"/>
          <w:szCs w:val="24"/>
          <w:highlight w:val="green"/>
          <w:lang w:eastAsia="zh-CN"/>
        </w:rPr>
        <w:t>SCell</w:t>
      </w:r>
      <w:proofErr w:type="spellEnd"/>
      <w:r w:rsidRPr="00C560E2">
        <w:rPr>
          <w:rFonts w:eastAsia="SimSun"/>
          <w:szCs w:val="24"/>
          <w:highlight w:val="green"/>
          <w:lang w:eastAsia="zh-CN"/>
        </w:rPr>
        <w:t xml:space="preserve"> activation MAC-CE, if periodic CSI-RS is used for CSI reporting.</w:t>
      </w:r>
    </w:p>
    <w:p w14:paraId="56EF2248" w14:textId="77777777" w:rsidR="004A09D9" w:rsidRPr="004A09D9" w:rsidRDefault="004A09D9" w:rsidP="00825CBB">
      <w:pPr>
        <w:rPr>
          <w:lang w:val="en-US"/>
        </w:rPr>
      </w:pPr>
    </w:p>
    <w:p w14:paraId="302D6C7C" w14:textId="6F955BE7" w:rsidR="0099311B" w:rsidRDefault="00774206" w:rsidP="00774206">
      <w:pPr>
        <w:rPr>
          <w:rFonts w:ascii="Arial" w:hAnsi="Arial" w:cs="Arial"/>
          <w:b/>
          <w:bCs/>
          <w:lang w:eastAsia="ja-JP"/>
        </w:rPr>
      </w:pPr>
      <w:r w:rsidRPr="00774206">
        <w:rPr>
          <w:rFonts w:ascii="Arial" w:hAnsi="Arial" w:cs="Arial"/>
          <w:b/>
          <w:bCs/>
          <w:lang w:eastAsia="ja-JP"/>
        </w:rPr>
        <w:t>Email discussion summaries (For information)</w:t>
      </w:r>
    </w:p>
    <w:p w14:paraId="4FF3A567" w14:textId="69C3C279" w:rsidR="00FC112F" w:rsidRDefault="00FC112F" w:rsidP="00774206">
      <w:pPr>
        <w:rPr>
          <w:rFonts w:ascii="Arial" w:hAnsi="Arial" w:cs="Arial"/>
          <w:b/>
          <w:bCs/>
          <w:lang w:eastAsia="ja-JP"/>
        </w:rPr>
      </w:pPr>
      <w:r>
        <w:rPr>
          <w:rFonts w:ascii="Arial" w:hAnsi="Arial" w:cs="Arial"/>
          <w:b/>
          <w:bCs/>
          <w:lang w:eastAsia="ja-JP"/>
        </w:rPr>
        <w:t>RAN4 #101bis-e</w:t>
      </w:r>
    </w:p>
    <w:tbl>
      <w:tblPr>
        <w:tblW w:w="5980" w:type="dxa"/>
        <w:tblCellMar>
          <w:left w:w="70" w:type="dxa"/>
          <w:right w:w="70" w:type="dxa"/>
        </w:tblCellMar>
        <w:tblLook w:val="04A0" w:firstRow="1" w:lastRow="0" w:firstColumn="1" w:lastColumn="0" w:noHBand="0" w:noVBand="1"/>
      </w:tblPr>
      <w:tblGrid>
        <w:gridCol w:w="1960"/>
        <w:gridCol w:w="4020"/>
      </w:tblGrid>
      <w:tr w:rsidR="00B7581F" w:rsidRPr="00B7581F" w14:paraId="01EA40E9" w14:textId="77777777" w:rsidTr="00B7581F">
        <w:trPr>
          <w:trHeight w:val="600"/>
        </w:trPr>
        <w:tc>
          <w:tcPr>
            <w:tcW w:w="1960" w:type="dxa"/>
            <w:tcBorders>
              <w:top w:val="single" w:sz="4" w:space="0" w:color="A6A6A6"/>
              <w:left w:val="single" w:sz="4" w:space="0" w:color="A6A6A6"/>
              <w:bottom w:val="single" w:sz="4" w:space="0" w:color="A6A6A6"/>
              <w:right w:val="single" w:sz="4" w:space="0" w:color="A6A6A6"/>
            </w:tcBorders>
            <w:shd w:val="clear" w:color="auto" w:fill="auto"/>
            <w:hideMark/>
          </w:tcPr>
          <w:p w14:paraId="125DDFE2" w14:textId="77777777" w:rsidR="00B7581F" w:rsidRPr="00B7581F" w:rsidRDefault="00B7581F" w:rsidP="00B7581F">
            <w:pPr>
              <w:overflowPunct/>
              <w:autoSpaceDE/>
              <w:autoSpaceDN/>
              <w:adjustRightInd/>
              <w:spacing w:after="0"/>
              <w:textAlignment w:val="auto"/>
              <w:rPr>
                <w:rFonts w:ascii="Arial" w:hAnsi="Arial" w:cs="Arial"/>
                <w:color w:val="000000"/>
                <w:sz w:val="16"/>
                <w:szCs w:val="16"/>
                <w:lang w:val="fi-FI" w:eastAsia="fi-FI"/>
              </w:rPr>
            </w:pPr>
            <w:r w:rsidRPr="00B7581F">
              <w:rPr>
                <w:rFonts w:ascii="Arial" w:hAnsi="Arial" w:cs="Arial"/>
                <w:color w:val="000000"/>
                <w:sz w:val="16"/>
                <w:szCs w:val="16"/>
                <w:lang w:val="fi-FI" w:eastAsia="fi-FI"/>
              </w:rPr>
              <w:t>R4-2202219</w:t>
            </w:r>
          </w:p>
        </w:tc>
        <w:tc>
          <w:tcPr>
            <w:tcW w:w="4020" w:type="dxa"/>
            <w:tcBorders>
              <w:top w:val="single" w:sz="4" w:space="0" w:color="A6A6A6"/>
              <w:left w:val="nil"/>
              <w:bottom w:val="single" w:sz="4" w:space="0" w:color="A6A6A6"/>
              <w:right w:val="single" w:sz="4" w:space="0" w:color="A6A6A6"/>
            </w:tcBorders>
            <w:shd w:val="clear" w:color="auto" w:fill="auto"/>
            <w:hideMark/>
          </w:tcPr>
          <w:p w14:paraId="3662A896" w14:textId="77777777" w:rsidR="00B7581F" w:rsidRPr="00B7581F" w:rsidRDefault="00B7581F" w:rsidP="00B7581F">
            <w:pPr>
              <w:overflowPunct/>
              <w:autoSpaceDE/>
              <w:autoSpaceDN/>
              <w:adjustRightInd/>
              <w:spacing w:after="0"/>
              <w:textAlignment w:val="auto"/>
              <w:rPr>
                <w:rFonts w:ascii="Arial" w:hAnsi="Arial" w:cs="Arial"/>
                <w:sz w:val="16"/>
                <w:szCs w:val="16"/>
                <w:lang w:eastAsia="fi-FI"/>
              </w:rPr>
            </w:pPr>
            <w:r w:rsidRPr="00B7581F">
              <w:rPr>
                <w:rFonts w:ascii="Arial" w:hAnsi="Arial" w:cs="Arial"/>
                <w:sz w:val="16"/>
                <w:szCs w:val="16"/>
                <w:lang w:eastAsia="fi-FI"/>
              </w:rPr>
              <w:t>Email discussion summary for [101-bis-e][119] NR_RF_FR2_enh2_Part_1</w:t>
            </w:r>
          </w:p>
        </w:tc>
      </w:tr>
      <w:tr w:rsidR="00B7581F" w:rsidRPr="00B7581F" w14:paraId="56D7DE0D" w14:textId="77777777" w:rsidTr="00B7581F">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2C8E9E3" w14:textId="77777777" w:rsidR="00B7581F" w:rsidRPr="00B7581F" w:rsidRDefault="00B7581F" w:rsidP="00B7581F">
            <w:pPr>
              <w:overflowPunct/>
              <w:autoSpaceDE/>
              <w:autoSpaceDN/>
              <w:adjustRightInd/>
              <w:spacing w:after="0"/>
              <w:textAlignment w:val="auto"/>
              <w:rPr>
                <w:rFonts w:ascii="Arial" w:hAnsi="Arial" w:cs="Arial"/>
                <w:color w:val="000000"/>
                <w:sz w:val="16"/>
                <w:szCs w:val="16"/>
                <w:lang w:val="fi-FI" w:eastAsia="fi-FI"/>
              </w:rPr>
            </w:pPr>
            <w:r w:rsidRPr="00B7581F">
              <w:rPr>
                <w:rFonts w:ascii="Arial" w:hAnsi="Arial" w:cs="Arial"/>
                <w:color w:val="000000"/>
                <w:sz w:val="16"/>
                <w:szCs w:val="16"/>
                <w:lang w:val="fi-FI" w:eastAsia="fi-FI"/>
              </w:rPr>
              <w:t>R4-2202319</w:t>
            </w:r>
          </w:p>
        </w:tc>
        <w:tc>
          <w:tcPr>
            <w:tcW w:w="4020" w:type="dxa"/>
            <w:tcBorders>
              <w:top w:val="nil"/>
              <w:left w:val="nil"/>
              <w:bottom w:val="single" w:sz="4" w:space="0" w:color="A6A6A6"/>
              <w:right w:val="single" w:sz="4" w:space="0" w:color="A6A6A6"/>
            </w:tcBorders>
            <w:shd w:val="clear" w:color="auto" w:fill="auto"/>
            <w:hideMark/>
          </w:tcPr>
          <w:p w14:paraId="40C168A2" w14:textId="77777777" w:rsidR="00B7581F" w:rsidRPr="00B7581F" w:rsidRDefault="00B7581F" w:rsidP="00B7581F">
            <w:pPr>
              <w:overflowPunct/>
              <w:autoSpaceDE/>
              <w:autoSpaceDN/>
              <w:adjustRightInd/>
              <w:spacing w:after="0"/>
              <w:textAlignment w:val="auto"/>
              <w:rPr>
                <w:rFonts w:ascii="Arial" w:hAnsi="Arial" w:cs="Arial"/>
                <w:sz w:val="16"/>
                <w:szCs w:val="16"/>
                <w:lang w:eastAsia="fi-FI"/>
              </w:rPr>
            </w:pPr>
            <w:r w:rsidRPr="00B7581F">
              <w:rPr>
                <w:rFonts w:ascii="Arial" w:hAnsi="Arial" w:cs="Arial"/>
                <w:sz w:val="16"/>
                <w:szCs w:val="16"/>
                <w:lang w:eastAsia="fi-FI"/>
              </w:rPr>
              <w:t>Email discussion summary for [101-bis-e][119] NR_RF_FR2_enh2_Part_1</w:t>
            </w:r>
          </w:p>
        </w:tc>
      </w:tr>
      <w:tr w:rsidR="00800C90" w:rsidRPr="00800C90" w14:paraId="0184CB15" w14:textId="77777777" w:rsidTr="00800C90">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6C269C3" w14:textId="77777777" w:rsidR="00800C90" w:rsidRPr="00800C90" w:rsidRDefault="00800C90" w:rsidP="00800C90">
            <w:pPr>
              <w:overflowPunct/>
              <w:autoSpaceDE/>
              <w:autoSpaceDN/>
              <w:adjustRightInd/>
              <w:spacing w:after="0"/>
              <w:textAlignment w:val="auto"/>
              <w:rPr>
                <w:rFonts w:ascii="Arial" w:hAnsi="Arial" w:cs="Arial"/>
                <w:color w:val="000000"/>
                <w:sz w:val="16"/>
                <w:szCs w:val="16"/>
                <w:lang w:val="fi-FI" w:eastAsia="fi-FI"/>
              </w:rPr>
            </w:pPr>
            <w:r w:rsidRPr="00800C90">
              <w:rPr>
                <w:rFonts w:ascii="Arial" w:hAnsi="Arial" w:cs="Arial"/>
                <w:color w:val="000000"/>
                <w:sz w:val="16"/>
                <w:szCs w:val="16"/>
                <w:lang w:val="fi-FI" w:eastAsia="fi-FI"/>
              </w:rPr>
              <w:t>R4-2202220</w:t>
            </w:r>
          </w:p>
        </w:tc>
        <w:tc>
          <w:tcPr>
            <w:tcW w:w="4020" w:type="dxa"/>
            <w:tcBorders>
              <w:top w:val="nil"/>
              <w:left w:val="nil"/>
              <w:bottom w:val="single" w:sz="4" w:space="0" w:color="A6A6A6"/>
              <w:right w:val="single" w:sz="4" w:space="0" w:color="A6A6A6"/>
            </w:tcBorders>
            <w:shd w:val="clear" w:color="auto" w:fill="auto"/>
            <w:hideMark/>
          </w:tcPr>
          <w:p w14:paraId="0B601EA8" w14:textId="77777777" w:rsidR="00800C90" w:rsidRPr="00800C90" w:rsidRDefault="00800C90" w:rsidP="00800C90">
            <w:pPr>
              <w:overflowPunct/>
              <w:autoSpaceDE/>
              <w:autoSpaceDN/>
              <w:adjustRightInd/>
              <w:spacing w:after="0"/>
              <w:textAlignment w:val="auto"/>
              <w:rPr>
                <w:rFonts w:ascii="Arial" w:hAnsi="Arial" w:cs="Arial"/>
                <w:sz w:val="16"/>
                <w:szCs w:val="16"/>
                <w:lang w:eastAsia="fi-FI"/>
              </w:rPr>
            </w:pPr>
            <w:r w:rsidRPr="00800C90">
              <w:rPr>
                <w:rFonts w:ascii="Arial" w:hAnsi="Arial" w:cs="Arial"/>
                <w:sz w:val="16"/>
                <w:szCs w:val="16"/>
                <w:lang w:eastAsia="fi-FI"/>
              </w:rPr>
              <w:t>Email discussion summary for [101-bis-e][120] NR_RF_FR2_enh2_Part_2</w:t>
            </w:r>
          </w:p>
        </w:tc>
      </w:tr>
      <w:tr w:rsidR="00800C90" w:rsidRPr="00800C90" w14:paraId="172FD3FA" w14:textId="77777777" w:rsidTr="00800C90">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E6F9302" w14:textId="77777777" w:rsidR="00800C90" w:rsidRPr="00800C90" w:rsidRDefault="00800C90" w:rsidP="00800C90">
            <w:pPr>
              <w:overflowPunct/>
              <w:autoSpaceDE/>
              <w:autoSpaceDN/>
              <w:adjustRightInd/>
              <w:spacing w:after="0"/>
              <w:textAlignment w:val="auto"/>
              <w:rPr>
                <w:rFonts w:ascii="Arial" w:hAnsi="Arial" w:cs="Arial"/>
                <w:color w:val="000000"/>
                <w:sz w:val="16"/>
                <w:szCs w:val="16"/>
                <w:lang w:val="fi-FI" w:eastAsia="fi-FI"/>
              </w:rPr>
            </w:pPr>
            <w:r w:rsidRPr="00800C90">
              <w:rPr>
                <w:rFonts w:ascii="Arial" w:hAnsi="Arial" w:cs="Arial"/>
                <w:color w:val="000000"/>
                <w:sz w:val="16"/>
                <w:szCs w:val="16"/>
                <w:lang w:val="fi-FI" w:eastAsia="fi-FI"/>
              </w:rPr>
              <w:t>R4-2202320</w:t>
            </w:r>
          </w:p>
        </w:tc>
        <w:tc>
          <w:tcPr>
            <w:tcW w:w="4020" w:type="dxa"/>
            <w:tcBorders>
              <w:top w:val="nil"/>
              <w:left w:val="nil"/>
              <w:bottom w:val="single" w:sz="4" w:space="0" w:color="A6A6A6"/>
              <w:right w:val="single" w:sz="4" w:space="0" w:color="A6A6A6"/>
            </w:tcBorders>
            <w:shd w:val="clear" w:color="auto" w:fill="auto"/>
            <w:hideMark/>
          </w:tcPr>
          <w:p w14:paraId="79679E46" w14:textId="77777777" w:rsidR="00800C90" w:rsidRPr="00800C90" w:rsidRDefault="00800C90" w:rsidP="00800C90">
            <w:pPr>
              <w:overflowPunct/>
              <w:autoSpaceDE/>
              <w:autoSpaceDN/>
              <w:adjustRightInd/>
              <w:spacing w:after="0"/>
              <w:textAlignment w:val="auto"/>
              <w:rPr>
                <w:rFonts w:ascii="Arial" w:hAnsi="Arial" w:cs="Arial"/>
                <w:sz w:val="16"/>
                <w:szCs w:val="16"/>
                <w:lang w:eastAsia="fi-FI"/>
              </w:rPr>
            </w:pPr>
            <w:r w:rsidRPr="00800C90">
              <w:rPr>
                <w:rFonts w:ascii="Arial" w:hAnsi="Arial" w:cs="Arial"/>
                <w:sz w:val="16"/>
                <w:szCs w:val="16"/>
                <w:lang w:eastAsia="fi-FI"/>
              </w:rPr>
              <w:t>Email discussion summary for [101-bis-e][120] NR_RF_FR2_enh2_Part_2</w:t>
            </w:r>
          </w:p>
        </w:tc>
      </w:tr>
      <w:tr w:rsidR="00800C90" w:rsidRPr="00800C90" w14:paraId="1B6B9817" w14:textId="77777777" w:rsidTr="00800C90">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4A755D0" w14:textId="77777777" w:rsidR="00800C90" w:rsidRPr="00800C90" w:rsidRDefault="00800C90" w:rsidP="00800C90">
            <w:pPr>
              <w:overflowPunct/>
              <w:autoSpaceDE/>
              <w:autoSpaceDN/>
              <w:adjustRightInd/>
              <w:spacing w:after="0"/>
              <w:textAlignment w:val="auto"/>
              <w:rPr>
                <w:rFonts w:ascii="Arial" w:hAnsi="Arial" w:cs="Arial"/>
                <w:color w:val="000000"/>
                <w:sz w:val="16"/>
                <w:szCs w:val="16"/>
                <w:lang w:val="fi-FI" w:eastAsia="fi-FI"/>
              </w:rPr>
            </w:pPr>
            <w:r w:rsidRPr="00800C90">
              <w:rPr>
                <w:rFonts w:ascii="Arial" w:hAnsi="Arial" w:cs="Arial"/>
                <w:color w:val="000000"/>
                <w:sz w:val="16"/>
                <w:szCs w:val="16"/>
                <w:lang w:val="fi-FI" w:eastAsia="fi-FI"/>
              </w:rPr>
              <w:t>R4-2202221</w:t>
            </w:r>
          </w:p>
        </w:tc>
        <w:tc>
          <w:tcPr>
            <w:tcW w:w="4020" w:type="dxa"/>
            <w:tcBorders>
              <w:top w:val="nil"/>
              <w:left w:val="nil"/>
              <w:bottom w:val="single" w:sz="4" w:space="0" w:color="A6A6A6"/>
              <w:right w:val="single" w:sz="4" w:space="0" w:color="A6A6A6"/>
            </w:tcBorders>
            <w:shd w:val="clear" w:color="auto" w:fill="auto"/>
            <w:hideMark/>
          </w:tcPr>
          <w:p w14:paraId="2293CEA7" w14:textId="77777777" w:rsidR="00800C90" w:rsidRPr="00800C90" w:rsidRDefault="00800C90" w:rsidP="00800C90">
            <w:pPr>
              <w:overflowPunct/>
              <w:autoSpaceDE/>
              <w:autoSpaceDN/>
              <w:adjustRightInd/>
              <w:spacing w:after="0"/>
              <w:textAlignment w:val="auto"/>
              <w:rPr>
                <w:rFonts w:ascii="Arial" w:hAnsi="Arial" w:cs="Arial"/>
                <w:sz w:val="16"/>
                <w:szCs w:val="16"/>
                <w:lang w:eastAsia="fi-FI"/>
              </w:rPr>
            </w:pPr>
            <w:r w:rsidRPr="00800C90">
              <w:rPr>
                <w:rFonts w:ascii="Arial" w:hAnsi="Arial" w:cs="Arial"/>
                <w:sz w:val="16"/>
                <w:szCs w:val="16"/>
                <w:lang w:eastAsia="fi-FI"/>
              </w:rPr>
              <w:t>Email discussion summary for [101-bis-e][121] NR_RF_FR2_enh2_Part_3</w:t>
            </w:r>
          </w:p>
        </w:tc>
      </w:tr>
      <w:tr w:rsidR="00800C90" w:rsidRPr="00800C90" w14:paraId="4FFC29D1" w14:textId="77777777" w:rsidTr="00800C90">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9B65F69" w14:textId="77777777" w:rsidR="00800C90" w:rsidRPr="00800C90" w:rsidRDefault="00800C90" w:rsidP="00800C90">
            <w:pPr>
              <w:overflowPunct/>
              <w:autoSpaceDE/>
              <w:autoSpaceDN/>
              <w:adjustRightInd/>
              <w:spacing w:after="0"/>
              <w:textAlignment w:val="auto"/>
              <w:rPr>
                <w:rFonts w:ascii="Arial" w:hAnsi="Arial" w:cs="Arial"/>
                <w:color w:val="000000"/>
                <w:sz w:val="16"/>
                <w:szCs w:val="16"/>
                <w:lang w:val="fi-FI" w:eastAsia="fi-FI"/>
              </w:rPr>
            </w:pPr>
            <w:r w:rsidRPr="00800C90">
              <w:rPr>
                <w:rFonts w:ascii="Arial" w:hAnsi="Arial" w:cs="Arial"/>
                <w:color w:val="000000"/>
                <w:sz w:val="16"/>
                <w:szCs w:val="16"/>
                <w:lang w:val="fi-FI" w:eastAsia="fi-FI"/>
              </w:rPr>
              <w:t>R4-2202321</w:t>
            </w:r>
          </w:p>
        </w:tc>
        <w:tc>
          <w:tcPr>
            <w:tcW w:w="4020" w:type="dxa"/>
            <w:tcBorders>
              <w:top w:val="nil"/>
              <w:left w:val="nil"/>
              <w:bottom w:val="single" w:sz="4" w:space="0" w:color="A6A6A6"/>
              <w:right w:val="single" w:sz="4" w:space="0" w:color="A6A6A6"/>
            </w:tcBorders>
            <w:shd w:val="clear" w:color="auto" w:fill="auto"/>
            <w:hideMark/>
          </w:tcPr>
          <w:p w14:paraId="3476E356" w14:textId="77777777" w:rsidR="00800C90" w:rsidRPr="00800C90" w:rsidRDefault="00800C90" w:rsidP="00800C90">
            <w:pPr>
              <w:overflowPunct/>
              <w:autoSpaceDE/>
              <w:autoSpaceDN/>
              <w:adjustRightInd/>
              <w:spacing w:after="0"/>
              <w:textAlignment w:val="auto"/>
              <w:rPr>
                <w:rFonts w:ascii="Arial" w:hAnsi="Arial" w:cs="Arial"/>
                <w:sz w:val="16"/>
                <w:szCs w:val="16"/>
                <w:lang w:eastAsia="fi-FI"/>
              </w:rPr>
            </w:pPr>
            <w:r w:rsidRPr="00800C90">
              <w:rPr>
                <w:rFonts w:ascii="Arial" w:hAnsi="Arial" w:cs="Arial"/>
                <w:sz w:val="16"/>
                <w:szCs w:val="16"/>
                <w:lang w:eastAsia="fi-FI"/>
              </w:rPr>
              <w:t>Email discussion summary for [101-bis-e][121] NR_RF_FR2_enh2_Part_3</w:t>
            </w:r>
          </w:p>
        </w:tc>
      </w:tr>
      <w:tr w:rsidR="00800C90" w:rsidRPr="00800C90" w14:paraId="4044EADD" w14:textId="77777777" w:rsidTr="00800C90">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C8F7DBA" w14:textId="77777777" w:rsidR="00800C90" w:rsidRPr="00800C90" w:rsidRDefault="00800C90" w:rsidP="00800C90">
            <w:pPr>
              <w:overflowPunct/>
              <w:autoSpaceDE/>
              <w:autoSpaceDN/>
              <w:adjustRightInd/>
              <w:spacing w:after="0"/>
              <w:textAlignment w:val="auto"/>
              <w:rPr>
                <w:rFonts w:ascii="Arial" w:hAnsi="Arial" w:cs="Arial"/>
                <w:color w:val="000000"/>
                <w:sz w:val="16"/>
                <w:szCs w:val="16"/>
                <w:lang w:val="fi-FI" w:eastAsia="fi-FI"/>
              </w:rPr>
            </w:pPr>
            <w:r w:rsidRPr="00800C90">
              <w:rPr>
                <w:rFonts w:ascii="Arial" w:hAnsi="Arial" w:cs="Arial"/>
                <w:color w:val="000000"/>
                <w:sz w:val="16"/>
                <w:szCs w:val="16"/>
                <w:lang w:val="fi-FI" w:eastAsia="fi-FI"/>
              </w:rPr>
              <w:t>R4-2202553</w:t>
            </w:r>
          </w:p>
        </w:tc>
        <w:tc>
          <w:tcPr>
            <w:tcW w:w="4020" w:type="dxa"/>
            <w:tcBorders>
              <w:top w:val="nil"/>
              <w:left w:val="nil"/>
              <w:bottom w:val="single" w:sz="4" w:space="0" w:color="A6A6A6"/>
              <w:right w:val="single" w:sz="4" w:space="0" w:color="A6A6A6"/>
            </w:tcBorders>
            <w:shd w:val="clear" w:color="auto" w:fill="auto"/>
            <w:hideMark/>
          </w:tcPr>
          <w:p w14:paraId="67D70E1A" w14:textId="77777777" w:rsidR="00800C90" w:rsidRPr="00800C90" w:rsidRDefault="00800C90" w:rsidP="00800C90">
            <w:pPr>
              <w:overflowPunct/>
              <w:autoSpaceDE/>
              <w:autoSpaceDN/>
              <w:adjustRightInd/>
              <w:spacing w:after="0"/>
              <w:textAlignment w:val="auto"/>
              <w:rPr>
                <w:rFonts w:ascii="Arial" w:hAnsi="Arial" w:cs="Arial"/>
                <w:sz w:val="16"/>
                <w:szCs w:val="16"/>
                <w:lang w:eastAsia="fi-FI"/>
              </w:rPr>
            </w:pPr>
            <w:r w:rsidRPr="00800C90">
              <w:rPr>
                <w:rFonts w:ascii="Arial" w:hAnsi="Arial" w:cs="Arial"/>
                <w:sz w:val="16"/>
                <w:szCs w:val="16"/>
                <w:lang w:eastAsia="fi-FI"/>
              </w:rPr>
              <w:t>Email discussion summary for [101-bis-e][202] NR_RF_FR2_enh2_RRM</w:t>
            </w:r>
          </w:p>
        </w:tc>
      </w:tr>
      <w:tr w:rsidR="00800C90" w:rsidRPr="00800C90" w14:paraId="4B2BA86C" w14:textId="77777777" w:rsidTr="00800C90">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EF2FDF2" w14:textId="77777777" w:rsidR="00800C90" w:rsidRPr="00800C90" w:rsidRDefault="00800C90" w:rsidP="00800C90">
            <w:pPr>
              <w:overflowPunct/>
              <w:autoSpaceDE/>
              <w:autoSpaceDN/>
              <w:adjustRightInd/>
              <w:spacing w:after="0"/>
              <w:textAlignment w:val="auto"/>
              <w:rPr>
                <w:rFonts w:ascii="Arial" w:hAnsi="Arial" w:cs="Arial"/>
                <w:color w:val="000000"/>
                <w:sz w:val="16"/>
                <w:szCs w:val="16"/>
                <w:lang w:val="fi-FI" w:eastAsia="fi-FI"/>
              </w:rPr>
            </w:pPr>
            <w:r w:rsidRPr="00800C90">
              <w:rPr>
                <w:rFonts w:ascii="Arial" w:hAnsi="Arial" w:cs="Arial"/>
                <w:color w:val="000000"/>
                <w:sz w:val="16"/>
                <w:szCs w:val="16"/>
                <w:lang w:val="fi-FI" w:eastAsia="fi-FI"/>
              </w:rPr>
              <w:t>R4-2202719</w:t>
            </w:r>
          </w:p>
        </w:tc>
        <w:tc>
          <w:tcPr>
            <w:tcW w:w="4020" w:type="dxa"/>
            <w:tcBorders>
              <w:top w:val="nil"/>
              <w:left w:val="nil"/>
              <w:bottom w:val="single" w:sz="4" w:space="0" w:color="A6A6A6"/>
              <w:right w:val="single" w:sz="4" w:space="0" w:color="A6A6A6"/>
            </w:tcBorders>
            <w:shd w:val="clear" w:color="auto" w:fill="auto"/>
            <w:hideMark/>
          </w:tcPr>
          <w:p w14:paraId="3B0508B4" w14:textId="77777777" w:rsidR="00800C90" w:rsidRPr="00800C90" w:rsidRDefault="00800C90" w:rsidP="00800C90">
            <w:pPr>
              <w:overflowPunct/>
              <w:autoSpaceDE/>
              <w:autoSpaceDN/>
              <w:adjustRightInd/>
              <w:spacing w:after="0"/>
              <w:textAlignment w:val="auto"/>
              <w:rPr>
                <w:rFonts w:ascii="Arial" w:hAnsi="Arial" w:cs="Arial"/>
                <w:sz w:val="16"/>
                <w:szCs w:val="16"/>
                <w:lang w:eastAsia="fi-FI"/>
              </w:rPr>
            </w:pPr>
            <w:r w:rsidRPr="00800C90">
              <w:rPr>
                <w:rFonts w:ascii="Arial" w:hAnsi="Arial" w:cs="Arial"/>
                <w:sz w:val="16"/>
                <w:szCs w:val="16"/>
                <w:lang w:eastAsia="fi-FI"/>
              </w:rPr>
              <w:t>Email discussion summary for [101-bis-e][202] NR_RF_FR2_enh2_RRM</w:t>
            </w:r>
          </w:p>
        </w:tc>
      </w:tr>
    </w:tbl>
    <w:p w14:paraId="2B50FDBD" w14:textId="339A5517" w:rsidR="00AC2B71" w:rsidRDefault="00AC2B71" w:rsidP="00FC112F"/>
    <w:p w14:paraId="2B9D8AF4" w14:textId="11C05B38" w:rsidR="00DD4EA2" w:rsidRDefault="00DD4EA2" w:rsidP="00DD4EA2">
      <w:pPr>
        <w:rPr>
          <w:rFonts w:ascii="Arial" w:hAnsi="Arial" w:cs="Arial"/>
          <w:b/>
          <w:bCs/>
          <w:lang w:eastAsia="ja-JP"/>
        </w:rPr>
      </w:pPr>
      <w:r>
        <w:rPr>
          <w:rFonts w:ascii="Arial" w:hAnsi="Arial" w:cs="Arial"/>
          <w:b/>
          <w:bCs/>
          <w:lang w:eastAsia="ja-JP"/>
        </w:rPr>
        <w:t>RAN4 #102-e</w:t>
      </w:r>
    </w:p>
    <w:tbl>
      <w:tblPr>
        <w:tblW w:w="5949" w:type="dxa"/>
        <w:tblCellMar>
          <w:left w:w="70" w:type="dxa"/>
          <w:right w:w="70" w:type="dxa"/>
        </w:tblCellMar>
        <w:tblLook w:val="04A0" w:firstRow="1" w:lastRow="0" w:firstColumn="1" w:lastColumn="0" w:noHBand="0" w:noVBand="1"/>
      </w:tblPr>
      <w:tblGrid>
        <w:gridCol w:w="1420"/>
        <w:gridCol w:w="4529"/>
      </w:tblGrid>
      <w:tr w:rsidR="00DD765E" w:rsidRPr="00DD765E" w14:paraId="7095EDCD" w14:textId="77777777" w:rsidTr="00DD765E">
        <w:trPr>
          <w:trHeight w:val="60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36A7E406" w14:textId="77777777" w:rsidR="00DD765E" w:rsidRPr="00DD765E" w:rsidRDefault="00DD765E" w:rsidP="00DD765E">
            <w:pPr>
              <w:overflowPunct/>
              <w:autoSpaceDE/>
              <w:autoSpaceDN/>
              <w:adjustRightInd/>
              <w:spacing w:after="0"/>
              <w:textAlignment w:val="auto"/>
              <w:rPr>
                <w:rFonts w:ascii="Arial" w:hAnsi="Arial" w:cs="Arial"/>
                <w:color w:val="000000"/>
                <w:sz w:val="16"/>
                <w:szCs w:val="16"/>
                <w:lang w:val="fi-FI" w:eastAsia="fi-FI"/>
              </w:rPr>
            </w:pPr>
            <w:r w:rsidRPr="00DD765E">
              <w:rPr>
                <w:rFonts w:ascii="Arial" w:hAnsi="Arial" w:cs="Arial"/>
                <w:color w:val="000000"/>
                <w:sz w:val="16"/>
                <w:szCs w:val="16"/>
                <w:lang w:val="fi-FI" w:eastAsia="fi-FI"/>
              </w:rPr>
              <w:lastRenderedPageBreak/>
              <w:t>R4-2206325</w:t>
            </w:r>
          </w:p>
        </w:tc>
        <w:tc>
          <w:tcPr>
            <w:tcW w:w="4529" w:type="dxa"/>
            <w:tcBorders>
              <w:top w:val="single" w:sz="4" w:space="0" w:color="A6A6A6"/>
              <w:left w:val="nil"/>
              <w:bottom w:val="single" w:sz="4" w:space="0" w:color="A6A6A6"/>
              <w:right w:val="single" w:sz="4" w:space="0" w:color="A6A6A6"/>
            </w:tcBorders>
            <w:shd w:val="clear" w:color="auto" w:fill="auto"/>
            <w:hideMark/>
          </w:tcPr>
          <w:p w14:paraId="61E385EE" w14:textId="77777777" w:rsidR="00DD765E" w:rsidRPr="00DD765E" w:rsidRDefault="00DD765E" w:rsidP="00DD765E">
            <w:pPr>
              <w:overflowPunct/>
              <w:autoSpaceDE/>
              <w:autoSpaceDN/>
              <w:adjustRightInd/>
              <w:spacing w:after="0"/>
              <w:textAlignment w:val="auto"/>
              <w:rPr>
                <w:rFonts w:ascii="Arial" w:hAnsi="Arial" w:cs="Arial"/>
                <w:sz w:val="16"/>
                <w:szCs w:val="16"/>
                <w:lang w:eastAsia="fi-FI"/>
              </w:rPr>
            </w:pPr>
            <w:r w:rsidRPr="00DD765E">
              <w:rPr>
                <w:rFonts w:ascii="Arial" w:hAnsi="Arial" w:cs="Arial"/>
                <w:sz w:val="16"/>
                <w:szCs w:val="16"/>
                <w:lang w:eastAsia="fi-FI"/>
              </w:rPr>
              <w:t>Email discussion summary for [102-e][125] NR_RF_FR2_enh2_Part_1</w:t>
            </w:r>
          </w:p>
        </w:tc>
      </w:tr>
      <w:tr w:rsidR="00DD765E" w:rsidRPr="00DD765E" w14:paraId="38B2E048" w14:textId="77777777" w:rsidTr="00DD765E">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42D0B25B" w14:textId="77777777" w:rsidR="00DD765E" w:rsidRPr="00DD765E" w:rsidRDefault="00DD765E" w:rsidP="00DD765E">
            <w:pPr>
              <w:overflowPunct/>
              <w:autoSpaceDE/>
              <w:autoSpaceDN/>
              <w:adjustRightInd/>
              <w:spacing w:after="0"/>
              <w:textAlignment w:val="auto"/>
              <w:rPr>
                <w:rFonts w:ascii="Arial" w:hAnsi="Arial" w:cs="Arial"/>
                <w:color w:val="000000"/>
                <w:sz w:val="16"/>
                <w:szCs w:val="16"/>
                <w:lang w:val="fi-FI" w:eastAsia="fi-FI"/>
              </w:rPr>
            </w:pPr>
            <w:r w:rsidRPr="00DD765E">
              <w:rPr>
                <w:rFonts w:ascii="Arial" w:hAnsi="Arial" w:cs="Arial"/>
                <w:color w:val="000000"/>
                <w:sz w:val="16"/>
                <w:szCs w:val="16"/>
                <w:lang w:val="fi-FI" w:eastAsia="fi-FI"/>
              </w:rPr>
              <w:t>R4-2206425</w:t>
            </w:r>
          </w:p>
        </w:tc>
        <w:tc>
          <w:tcPr>
            <w:tcW w:w="4529" w:type="dxa"/>
            <w:tcBorders>
              <w:top w:val="nil"/>
              <w:left w:val="nil"/>
              <w:bottom w:val="single" w:sz="4" w:space="0" w:color="A6A6A6"/>
              <w:right w:val="single" w:sz="4" w:space="0" w:color="A6A6A6"/>
            </w:tcBorders>
            <w:shd w:val="clear" w:color="auto" w:fill="auto"/>
            <w:hideMark/>
          </w:tcPr>
          <w:p w14:paraId="5B5721A7" w14:textId="77777777" w:rsidR="00DD765E" w:rsidRPr="00DD765E" w:rsidRDefault="00DD765E" w:rsidP="00DD765E">
            <w:pPr>
              <w:overflowPunct/>
              <w:autoSpaceDE/>
              <w:autoSpaceDN/>
              <w:adjustRightInd/>
              <w:spacing w:after="0"/>
              <w:textAlignment w:val="auto"/>
              <w:rPr>
                <w:rFonts w:ascii="Arial" w:hAnsi="Arial" w:cs="Arial"/>
                <w:sz w:val="16"/>
                <w:szCs w:val="16"/>
                <w:lang w:eastAsia="fi-FI"/>
              </w:rPr>
            </w:pPr>
            <w:r w:rsidRPr="00DD765E">
              <w:rPr>
                <w:rFonts w:ascii="Arial" w:hAnsi="Arial" w:cs="Arial"/>
                <w:sz w:val="16"/>
                <w:szCs w:val="16"/>
                <w:lang w:eastAsia="fi-FI"/>
              </w:rPr>
              <w:t>Email discussion summary for [102-e][125] NR_RF_FR2_enh2_Part_1</w:t>
            </w:r>
          </w:p>
        </w:tc>
      </w:tr>
      <w:tr w:rsidR="00DD765E" w:rsidRPr="00DD765E" w14:paraId="36DCC667" w14:textId="77777777" w:rsidTr="00DD765E">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052122CA" w14:textId="77777777" w:rsidR="00DD765E" w:rsidRPr="00DD765E" w:rsidRDefault="00DD765E" w:rsidP="00DD765E">
            <w:pPr>
              <w:overflowPunct/>
              <w:autoSpaceDE/>
              <w:autoSpaceDN/>
              <w:adjustRightInd/>
              <w:spacing w:after="0"/>
              <w:textAlignment w:val="auto"/>
              <w:rPr>
                <w:rFonts w:ascii="Arial" w:hAnsi="Arial" w:cs="Arial"/>
                <w:color w:val="000000"/>
                <w:sz w:val="16"/>
                <w:szCs w:val="16"/>
                <w:lang w:val="fi-FI" w:eastAsia="fi-FI"/>
              </w:rPr>
            </w:pPr>
            <w:r w:rsidRPr="00DD765E">
              <w:rPr>
                <w:rFonts w:ascii="Arial" w:hAnsi="Arial" w:cs="Arial"/>
                <w:color w:val="000000"/>
                <w:sz w:val="16"/>
                <w:szCs w:val="16"/>
                <w:lang w:val="fi-FI" w:eastAsia="fi-FI"/>
              </w:rPr>
              <w:t>R4-2206326</w:t>
            </w:r>
          </w:p>
        </w:tc>
        <w:tc>
          <w:tcPr>
            <w:tcW w:w="4529" w:type="dxa"/>
            <w:tcBorders>
              <w:top w:val="nil"/>
              <w:left w:val="nil"/>
              <w:bottom w:val="single" w:sz="4" w:space="0" w:color="A6A6A6"/>
              <w:right w:val="single" w:sz="4" w:space="0" w:color="A6A6A6"/>
            </w:tcBorders>
            <w:shd w:val="clear" w:color="auto" w:fill="auto"/>
            <w:hideMark/>
          </w:tcPr>
          <w:p w14:paraId="63405A80" w14:textId="77777777" w:rsidR="00DD765E" w:rsidRPr="00DD765E" w:rsidRDefault="00DD765E" w:rsidP="00DD765E">
            <w:pPr>
              <w:overflowPunct/>
              <w:autoSpaceDE/>
              <w:autoSpaceDN/>
              <w:adjustRightInd/>
              <w:spacing w:after="0"/>
              <w:textAlignment w:val="auto"/>
              <w:rPr>
                <w:rFonts w:ascii="Arial" w:hAnsi="Arial" w:cs="Arial"/>
                <w:sz w:val="16"/>
                <w:szCs w:val="16"/>
                <w:lang w:eastAsia="fi-FI"/>
              </w:rPr>
            </w:pPr>
            <w:r w:rsidRPr="00DD765E">
              <w:rPr>
                <w:rFonts w:ascii="Arial" w:hAnsi="Arial" w:cs="Arial"/>
                <w:sz w:val="16"/>
                <w:szCs w:val="16"/>
                <w:lang w:eastAsia="fi-FI"/>
              </w:rPr>
              <w:t>Email discussion summary for [102-e][126] NR_RF_FR2_enh2_Part_2</w:t>
            </w:r>
          </w:p>
        </w:tc>
      </w:tr>
      <w:tr w:rsidR="00DD765E" w:rsidRPr="00DD765E" w14:paraId="16C447F3" w14:textId="77777777" w:rsidTr="00DD765E">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4EB43875" w14:textId="77777777" w:rsidR="00DD765E" w:rsidRPr="00DD765E" w:rsidRDefault="00DD765E" w:rsidP="00DD765E">
            <w:pPr>
              <w:overflowPunct/>
              <w:autoSpaceDE/>
              <w:autoSpaceDN/>
              <w:adjustRightInd/>
              <w:spacing w:after="0"/>
              <w:textAlignment w:val="auto"/>
              <w:rPr>
                <w:rFonts w:ascii="Arial" w:hAnsi="Arial" w:cs="Arial"/>
                <w:color w:val="000000"/>
                <w:sz w:val="16"/>
                <w:szCs w:val="16"/>
                <w:lang w:val="fi-FI" w:eastAsia="fi-FI"/>
              </w:rPr>
            </w:pPr>
            <w:r w:rsidRPr="00DD765E">
              <w:rPr>
                <w:rFonts w:ascii="Arial" w:hAnsi="Arial" w:cs="Arial"/>
                <w:color w:val="000000"/>
                <w:sz w:val="16"/>
                <w:szCs w:val="16"/>
                <w:lang w:val="fi-FI" w:eastAsia="fi-FI"/>
              </w:rPr>
              <w:t>R4-2206426</w:t>
            </w:r>
          </w:p>
        </w:tc>
        <w:tc>
          <w:tcPr>
            <w:tcW w:w="4529" w:type="dxa"/>
            <w:tcBorders>
              <w:top w:val="nil"/>
              <w:left w:val="nil"/>
              <w:bottom w:val="single" w:sz="4" w:space="0" w:color="A6A6A6"/>
              <w:right w:val="single" w:sz="4" w:space="0" w:color="A6A6A6"/>
            </w:tcBorders>
            <w:shd w:val="clear" w:color="auto" w:fill="auto"/>
            <w:hideMark/>
          </w:tcPr>
          <w:p w14:paraId="72E6AE94" w14:textId="77777777" w:rsidR="00DD765E" w:rsidRPr="00DD765E" w:rsidRDefault="00DD765E" w:rsidP="00DD765E">
            <w:pPr>
              <w:overflowPunct/>
              <w:autoSpaceDE/>
              <w:autoSpaceDN/>
              <w:adjustRightInd/>
              <w:spacing w:after="0"/>
              <w:textAlignment w:val="auto"/>
              <w:rPr>
                <w:rFonts w:ascii="Arial" w:hAnsi="Arial" w:cs="Arial"/>
                <w:sz w:val="16"/>
                <w:szCs w:val="16"/>
                <w:lang w:eastAsia="fi-FI"/>
              </w:rPr>
            </w:pPr>
            <w:r w:rsidRPr="00DD765E">
              <w:rPr>
                <w:rFonts w:ascii="Arial" w:hAnsi="Arial" w:cs="Arial"/>
                <w:sz w:val="16"/>
                <w:szCs w:val="16"/>
                <w:lang w:eastAsia="fi-FI"/>
              </w:rPr>
              <w:t>Email discussion summary for [102-e][126] NR_RF_FR2_enh2_Part_2</w:t>
            </w:r>
          </w:p>
        </w:tc>
      </w:tr>
      <w:tr w:rsidR="00983E3A" w:rsidRPr="00983E3A" w14:paraId="69790588" w14:textId="77777777" w:rsidTr="00983E3A">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677EDE6" w14:textId="77777777" w:rsidR="00983E3A" w:rsidRPr="00983E3A" w:rsidRDefault="00983E3A" w:rsidP="00983E3A">
            <w:pPr>
              <w:overflowPunct/>
              <w:autoSpaceDE/>
              <w:autoSpaceDN/>
              <w:adjustRightInd/>
              <w:spacing w:after="0"/>
              <w:textAlignment w:val="auto"/>
              <w:rPr>
                <w:rFonts w:ascii="Arial" w:hAnsi="Arial" w:cs="Arial"/>
                <w:color w:val="000000"/>
                <w:sz w:val="16"/>
                <w:szCs w:val="16"/>
                <w:lang w:val="fi-FI" w:eastAsia="fi-FI"/>
              </w:rPr>
            </w:pPr>
            <w:r w:rsidRPr="00983E3A">
              <w:rPr>
                <w:rFonts w:ascii="Arial" w:hAnsi="Arial" w:cs="Arial"/>
                <w:color w:val="000000"/>
                <w:sz w:val="16"/>
                <w:szCs w:val="16"/>
                <w:lang w:val="fi-FI" w:eastAsia="fi-FI"/>
              </w:rPr>
              <w:t>R4-2206327</w:t>
            </w:r>
          </w:p>
        </w:tc>
        <w:tc>
          <w:tcPr>
            <w:tcW w:w="4529" w:type="dxa"/>
            <w:tcBorders>
              <w:top w:val="nil"/>
              <w:left w:val="nil"/>
              <w:bottom w:val="single" w:sz="4" w:space="0" w:color="A6A6A6"/>
              <w:right w:val="single" w:sz="4" w:space="0" w:color="A6A6A6"/>
            </w:tcBorders>
            <w:shd w:val="clear" w:color="auto" w:fill="auto"/>
            <w:hideMark/>
          </w:tcPr>
          <w:p w14:paraId="71EE9939" w14:textId="77777777" w:rsidR="00983E3A" w:rsidRPr="00983E3A" w:rsidRDefault="00983E3A" w:rsidP="00983E3A">
            <w:pPr>
              <w:overflowPunct/>
              <w:autoSpaceDE/>
              <w:autoSpaceDN/>
              <w:adjustRightInd/>
              <w:spacing w:after="0"/>
              <w:textAlignment w:val="auto"/>
              <w:rPr>
                <w:rFonts w:ascii="Arial" w:hAnsi="Arial" w:cs="Arial"/>
                <w:sz w:val="16"/>
                <w:szCs w:val="16"/>
                <w:lang w:eastAsia="fi-FI"/>
              </w:rPr>
            </w:pPr>
            <w:r w:rsidRPr="00983E3A">
              <w:rPr>
                <w:rFonts w:ascii="Arial" w:hAnsi="Arial" w:cs="Arial"/>
                <w:sz w:val="16"/>
                <w:szCs w:val="16"/>
                <w:lang w:eastAsia="fi-FI"/>
              </w:rPr>
              <w:t>Email discussion summary for [102-e][127] NR_RF_FR2_enh2_Part_3</w:t>
            </w:r>
          </w:p>
        </w:tc>
      </w:tr>
      <w:tr w:rsidR="00983E3A" w:rsidRPr="00983E3A" w14:paraId="24DC05AB" w14:textId="77777777" w:rsidTr="00983E3A">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62D62CEA" w14:textId="77777777" w:rsidR="00983E3A" w:rsidRPr="00983E3A" w:rsidRDefault="00983E3A" w:rsidP="00983E3A">
            <w:pPr>
              <w:overflowPunct/>
              <w:autoSpaceDE/>
              <w:autoSpaceDN/>
              <w:adjustRightInd/>
              <w:spacing w:after="0"/>
              <w:textAlignment w:val="auto"/>
              <w:rPr>
                <w:rFonts w:ascii="Arial" w:hAnsi="Arial" w:cs="Arial"/>
                <w:color w:val="000000"/>
                <w:sz w:val="16"/>
                <w:szCs w:val="16"/>
                <w:lang w:val="fi-FI" w:eastAsia="fi-FI"/>
              </w:rPr>
            </w:pPr>
            <w:r w:rsidRPr="00983E3A">
              <w:rPr>
                <w:rFonts w:ascii="Arial" w:hAnsi="Arial" w:cs="Arial"/>
                <w:color w:val="000000"/>
                <w:sz w:val="16"/>
                <w:szCs w:val="16"/>
                <w:lang w:val="fi-FI" w:eastAsia="fi-FI"/>
              </w:rPr>
              <w:t>R4-2206427</w:t>
            </w:r>
          </w:p>
        </w:tc>
        <w:tc>
          <w:tcPr>
            <w:tcW w:w="4529" w:type="dxa"/>
            <w:tcBorders>
              <w:top w:val="nil"/>
              <w:left w:val="nil"/>
              <w:bottom w:val="single" w:sz="4" w:space="0" w:color="A6A6A6"/>
              <w:right w:val="single" w:sz="4" w:space="0" w:color="A6A6A6"/>
            </w:tcBorders>
            <w:shd w:val="clear" w:color="auto" w:fill="auto"/>
            <w:hideMark/>
          </w:tcPr>
          <w:p w14:paraId="4D85E62C" w14:textId="77777777" w:rsidR="00983E3A" w:rsidRPr="00983E3A" w:rsidRDefault="00983E3A" w:rsidP="00983E3A">
            <w:pPr>
              <w:overflowPunct/>
              <w:autoSpaceDE/>
              <w:autoSpaceDN/>
              <w:adjustRightInd/>
              <w:spacing w:after="0"/>
              <w:textAlignment w:val="auto"/>
              <w:rPr>
                <w:rFonts w:ascii="Arial" w:hAnsi="Arial" w:cs="Arial"/>
                <w:sz w:val="16"/>
                <w:szCs w:val="16"/>
                <w:lang w:eastAsia="fi-FI"/>
              </w:rPr>
            </w:pPr>
            <w:r w:rsidRPr="00983E3A">
              <w:rPr>
                <w:rFonts w:ascii="Arial" w:hAnsi="Arial" w:cs="Arial"/>
                <w:sz w:val="16"/>
                <w:szCs w:val="16"/>
                <w:lang w:eastAsia="fi-FI"/>
              </w:rPr>
              <w:t>Email discussion summary for [102-e][127] NR_RF_FR2_enh2_Part_3</w:t>
            </w:r>
          </w:p>
        </w:tc>
      </w:tr>
      <w:tr w:rsidR="00983E3A" w:rsidRPr="00983E3A" w14:paraId="4E488A84" w14:textId="77777777" w:rsidTr="00983E3A">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4E69A33A" w14:textId="77777777" w:rsidR="00983E3A" w:rsidRPr="00983E3A" w:rsidRDefault="00983E3A" w:rsidP="00983E3A">
            <w:pPr>
              <w:overflowPunct/>
              <w:autoSpaceDE/>
              <w:autoSpaceDN/>
              <w:adjustRightInd/>
              <w:spacing w:after="0"/>
              <w:textAlignment w:val="auto"/>
              <w:rPr>
                <w:rFonts w:ascii="Arial" w:hAnsi="Arial" w:cs="Arial"/>
                <w:color w:val="000000"/>
                <w:sz w:val="16"/>
                <w:szCs w:val="16"/>
                <w:lang w:val="fi-FI" w:eastAsia="fi-FI"/>
              </w:rPr>
            </w:pPr>
            <w:r w:rsidRPr="00983E3A">
              <w:rPr>
                <w:rFonts w:ascii="Arial" w:hAnsi="Arial" w:cs="Arial"/>
                <w:color w:val="000000"/>
                <w:sz w:val="16"/>
                <w:szCs w:val="16"/>
                <w:lang w:val="fi-FI" w:eastAsia="fi-FI"/>
              </w:rPr>
              <w:t>R4-2206753</w:t>
            </w:r>
          </w:p>
        </w:tc>
        <w:tc>
          <w:tcPr>
            <w:tcW w:w="4529" w:type="dxa"/>
            <w:tcBorders>
              <w:top w:val="nil"/>
              <w:left w:val="nil"/>
              <w:bottom w:val="single" w:sz="4" w:space="0" w:color="A6A6A6"/>
              <w:right w:val="single" w:sz="4" w:space="0" w:color="A6A6A6"/>
            </w:tcBorders>
            <w:shd w:val="clear" w:color="auto" w:fill="auto"/>
            <w:hideMark/>
          </w:tcPr>
          <w:p w14:paraId="45A7B7F2" w14:textId="77777777" w:rsidR="00983E3A" w:rsidRPr="00983E3A" w:rsidRDefault="00983E3A" w:rsidP="00983E3A">
            <w:pPr>
              <w:overflowPunct/>
              <w:autoSpaceDE/>
              <w:autoSpaceDN/>
              <w:adjustRightInd/>
              <w:spacing w:after="0"/>
              <w:textAlignment w:val="auto"/>
              <w:rPr>
                <w:rFonts w:ascii="Arial" w:hAnsi="Arial" w:cs="Arial"/>
                <w:sz w:val="16"/>
                <w:szCs w:val="16"/>
                <w:lang w:eastAsia="fi-FI"/>
              </w:rPr>
            </w:pPr>
            <w:r w:rsidRPr="00983E3A">
              <w:rPr>
                <w:rFonts w:ascii="Arial" w:hAnsi="Arial" w:cs="Arial"/>
                <w:sz w:val="16"/>
                <w:szCs w:val="16"/>
                <w:lang w:eastAsia="fi-FI"/>
              </w:rPr>
              <w:t>Email discussion summary for [102-e][210] NR_RF_FR2_req_enh2_RRM</w:t>
            </w:r>
          </w:p>
        </w:tc>
      </w:tr>
      <w:tr w:rsidR="00983E3A" w:rsidRPr="00983E3A" w14:paraId="1BE525C0" w14:textId="77777777" w:rsidTr="00983E3A">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644ED327" w14:textId="77777777" w:rsidR="00983E3A" w:rsidRPr="00983E3A" w:rsidRDefault="00983E3A" w:rsidP="00983E3A">
            <w:pPr>
              <w:overflowPunct/>
              <w:autoSpaceDE/>
              <w:autoSpaceDN/>
              <w:adjustRightInd/>
              <w:spacing w:after="0"/>
              <w:textAlignment w:val="auto"/>
              <w:rPr>
                <w:rFonts w:ascii="Arial" w:hAnsi="Arial" w:cs="Arial"/>
                <w:color w:val="000000"/>
                <w:sz w:val="16"/>
                <w:szCs w:val="16"/>
                <w:lang w:val="fi-FI" w:eastAsia="fi-FI"/>
              </w:rPr>
            </w:pPr>
            <w:r w:rsidRPr="00983E3A">
              <w:rPr>
                <w:rFonts w:ascii="Arial" w:hAnsi="Arial" w:cs="Arial"/>
                <w:color w:val="000000"/>
                <w:sz w:val="16"/>
                <w:szCs w:val="16"/>
                <w:lang w:val="fi-FI" w:eastAsia="fi-FI"/>
              </w:rPr>
              <w:t>R4-2207051</w:t>
            </w:r>
          </w:p>
        </w:tc>
        <w:tc>
          <w:tcPr>
            <w:tcW w:w="4529" w:type="dxa"/>
            <w:tcBorders>
              <w:top w:val="nil"/>
              <w:left w:val="nil"/>
              <w:bottom w:val="single" w:sz="4" w:space="0" w:color="A6A6A6"/>
              <w:right w:val="single" w:sz="4" w:space="0" w:color="A6A6A6"/>
            </w:tcBorders>
            <w:shd w:val="clear" w:color="auto" w:fill="auto"/>
            <w:hideMark/>
          </w:tcPr>
          <w:p w14:paraId="3F077375" w14:textId="77777777" w:rsidR="00983E3A" w:rsidRPr="00983E3A" w:rsidRDefault="00983E3A" w:rsidP="00983E3A">
            <w:pPr>
              <w:overflowPunct/>
              <w:autoSpaceDE/>
              <w:autoSpaceDN/>
              <w:adjustRightInd/>
              <w:spacing w:after="0"/>
              <w:textAlignment w:val="auto"/>
              <w:rPr>
                <w:rFonts w:ascii="Arial" w:hAnsi="Arial" w:cs="Arial"/>
                <w:sz w:val="16"/>
                <w:szCs w:val="16"/>
                <w:lang w:eastAsia="fi-FI"/>
              </w:rPr>
            </w:pPr>
            <w:r w:rsidRPr="00983E3A">
              <w:rPr>
                <w:rFonts w:ascii="Arial" w:hAnsi="Arial" w:cs="Arial"/>
                <w:sz w:val="16"/>
                <w:szCs w:val="16"/>
                <w:lang w:eastAsia="fi-FI"/>
              </w:rPr>
              <w:t>Email discussion summary for [102-e][210] NR_RF_FR2_req_enh2_RRM</w:t>
            </w:r>
          </w:p>
        </w:tc>
      </w:tr>
    </w:tbl>
    <w:p w14:paraId="42BF23FA" w14:textId="39D418BE" w:rsidR="00FC112F" w:rsidRDefault="00FC112F" w:rsidP="00FC112F"/>
    <w:p w14:paraId="37D259DA" w14:textId="1419EB28" w:rsidR="00701410" w:rsidRDefault="00701410" w:rsidP="00701410">
      <w:pPr>
        <w:pStyle w:val="Heading4"/>
        <w:rPr>
          <w:lang w:eastAsia="ja-JP"/>
        </w:rPr>
      </w:pPr>
      <w:r>
        <w:rPr>
          <w:lang w:eastAsia="ja-JP"/>
        </w:rPr>
        <w:t>2.4.2</w:t>
      </w:r>
      <w:r>
        <w:rPr>
          <w:lang w:eastAsia="ja-JP"/>
        </w:rPr>
        <w:tab/>
        <w:t>Remaining Open issues</w:t>
      </w:r>
    </w:p>
    <w:p w14:paraId="5EA43BA5" w14:textId="5E147FBB" w:rsidR="00361A8C" w:rsidRDefault="00361A8C" w:rsidP="009A7E3E">
      <w:pPr>
        <w:rPr>
          <w:b/>
          <w:bCs/>
          <w:sz w:val="24"/>
          <w:szCs w:val="28"/>
        </w:rPr>
      </w:pPr>
      <w:r>
        <w:rPr>
          <w:b/>
          <w:bCs/>
          <w:sz w:val="24"/>
          <w:szCs w:val="28"/>
        </w:rPr>
        <w:t>RF:</w:t>
      </w:r>
    </w:p>
    <w:p w14:paraId="2FA82038" w14:textId="733F4E1A" w:rsidR="009A7E3E" w:rsidRDefault="009A7E3E" w:rsidP="009A7E3E">
      <w:pPr>
        <w:rPr>
          <w:b/>
          <w:bCs/>
          <w:sz w:val="24"/>
          <w:szCs w:val="28"/>
        </w:rPr>
      </w:pPr>
      <w:r w:rsidRPr="0017029A">
        <w:rPr>
          <w:b/>
          <w:bCs/>
          <w:sz w:val="24"/>
          <w:szCs w:val="28"/>
        </w:rPr>
        <w:t>DL interband CA:</w:t>
      </w:r>
    </w:p>
    <w:p w14:paraId="310CED0E" w14:textId="77777777" w:rsidR="00A022E3" w:rsidRDefault="00A022E3" w:rsidP="00836801">
      <w:pPr>
        <w:pStyle w:val="Index1"/>
        <w:numPr>
          <w:ilvl w:val="0"/>
          <w:numId w:val="21"/>
        </w:numPr>
        <w:rPr>
          <w:bCs/>
        </w:rPr>
      </w:pPr>
      <w:r>
        <w:rPr>
          <w:bCs/>
        </w:rPr>
        <w:t xml:space="preserve">UE requirements for DL CA with CBM for </w:t>
      </w:r>
      <w:r w:rsidRPr="00F350CD">
        <w:rPr>
          <w:bCs/>
        </w:rPr>
        <w:t>CA_n258-n261</w:t>
      </w:r>
      <w:r>
        <w:rPr>
          <w:bCs/>
        </w:rPr>
        <w:t xml:space="preserve">, </w:t>
      </w:r>
      <w:r w:rsidRPr="00F350CD">
        <w:rPr>
          <w:bCs/>
        </w:rPr>
        <w:t>n25</w:t>
      </w:r>
      <w:r>
        <w:rPr>
          <w:bCs/>
        </w:rPr>
        <w:t>7</w:t>
      </w:r>
      <w:r w:rsidRPr="00F350CD">
        <w:rPr>
          <w:bCs/>
        </w:rPr>
        <w:t>-n2</w:t>
      </w:r>
      <w:r>
        <w:rPr>
          <w:bCs/>
        </w:rPr>
        <w:t>59,</w:t>
      </w:r>
      <w:r w:rsidRPr="00F350CD">
        <w:rPr>
          <w:bCs/>
        </w:rPr>
        <w:t xml:space="preserve"> n258-n26</w:t>
      </w:r>
      <w:r>
        <w:rPr>
          <w:bCs/>
        </w:rPr>
        <w:t>0,</w:t>
      </w:r>
      <w:r w:rsidRPr="00F350CD">
        <w:rPr>
          <w:bCs/>
        </w:rPr>
        <w:t xml:space="preserve"> n2</w:t>
      </w:r>
      <w:r>
        <w:rPr>
          <w:bCs/>
        </w:rPr>
        <w:t>60</w:t>
      </w:r>
      <w:r w:rsidRPr="00F350CD">
        <w:rPr>
          <w:bCs/>
        </w:rPr>
        <w:t>-n261</w:t>
      </w:r>
      <w:r>
        <w:rPr>
          <w:bCs/>
        </w:rPr>
        <w:t>,</w:t>
      </w:r>
    </w:p>
    <w:p w14:paraId="57EF0F12" w14:textId="77777777" w:rsidR="00A022E3" w:rsidRDefault="00A022E3" w:rsidP="00836801">
      <w:pPr>
        <w:pStyle w:val="Index1"/>
        <w:numPr>
          <w:ilvl w:val="0"/>
          <w:numId w:val="21"/>
        </w:numPr>
        <w:rPr>
          <w:bCs/>
        </w:rPr>
      </w:pPr>
      <w:r>
        <w:rPr>
          <w:bCs/>
        </w:rPr>
        <w:t>UE relaxation values for DL CA with IBM for</w:t>
      </w:r>
      <w:r>
        <w:t xml:space="preserve"> </w:t>
      </w:r>
      <w:r w:rsidRPr="00F350CD">
        <w:rPr>
          <w:bCs/>
        </w:rPr>
        <w:t>CA_n258-n261</w:t>
      </w:r>
    </w:p>
    <w:p w14:paraId="386904A8" w14:textId="77777777" w:rsidR="00915591" w:rsidRDefault="00915591" w:rsidP="00915591"/>
    <w:p w14:paraId="168EF4FA" w14:textId="77777777" w:rsidR="00F9600C" w:rsidRPr="00303E1A" w:rsidRDefault="00F9600C" w:rsidP="00F9600C">
      <w:pPr>
        <w:rPr>
          <w:b/>
          <w:bCs/>
          <w:sz w:val="24"/>
          <w:szCs w:val="28"/>
        </w:rPr>
      </w:pPr>
      <w:r w:rsidRPr="00303E1A">
        <w:rPr>
          <w:b/>
          <w:bCs/>
          <w:sz w:val="24"/>
          <w:szCs w:val="28"/>
        </w:rPr>
        <w:t>UL interband CA:</w:t>
      </w:r>
    </w:p>
    <w:p w14:paraId="4B9D3C21" w14:textId="57E83ACA" w:rsidR="00D96887" w:rsidRDefault="00D96887" w:rsidP="00836801">
      <w:pPr>
        <w:pStyle w:val="Index1"/>
        <w:numPr>
          <w:ilvl w:val="0"/>
          <w:numId w:val="21"/>
        </w:numPr>
        <w:rPr>
          <w:bCs/>
        </w:rPr>
      </w:pPr>
      <w:r w:rsidRPr="00EB260A">
        <w:rPr>
          <w:bCs/>
        </w:rPr>
        <w:t xml:space="preserve">UL CA MPR, relaxation values and </w:t>
      </w:r>
      <w:proofErr w:type="spellStart"/>
      <w:r w:rsidRPr="00EB260A">
        <w:rPr>
          <w:bCs/>
        </w:rPr>
        <w:t>Pcmax</w:t>
      </w:r>
      <w:proofErr w:type="spellEnd"/>
      <w:r w:rsidRPr="00EB260A">
        <w:rPr>
          <w:bCs/>
        </w:rPr>
        <w:t xml:space="preserve"> handling</w:t>
      </w:r>
      <w:r>
        <w:rPr>
          <w:bCs/>
        </w:rPr>
        <w:t xml:space="preserve"> for </w:t>
      </w:r>
      <w:r w:rsidR="00C91155" w:rsidRPr="00C91155">
        <w:rPr>
          <w:bCs/>
        </w:rPr>
        <w:t>CA_n257A-n259A and CA_n260-n261</w:t>
      </w:r>
    </w:p>
    <w:p w14:paraId="3A55FE39" w14:textId="77777777" w:rsidR="00F9600C" w:rsidRPr="00D96887" w:rsidRDefault="00F9600C" w:rsidP="00F9600C">
      <w:pPr>
        <w:pStyle w:val="ListParagraph"/>
        <w:ind w:left="800"/>
        <w:rPr>
          <w:b/>
          <w:bCs/>
          <w:sz w:val="24"/>
          <w:szCs w:val="28"/>
          <w:lang w:val="en-GB"/>
        </w:rPr>
      </w:pPr>
    </w:p>
    <w:p w14:paraId="6B144B2B" w14:textId="634E6AC6" w:rsidR="00F9600C" w:rsidRDefault="00F9600C" w:rsidP="00F9600C">
      <w:pPr>
        <w:rPr>
          <w:b/>
          <w:bCs/>
          <w:sz w:val="24"/>
          <w:szCs w:val="28"/>
        </w:rPr>
      </w:pPr>
      <w:r w:rsidRPr="00303E1A">
        <w:rPr>
          <w:b/>
          <w:bCs/>
          <w:sz w:val="24"/>
          <w:szCs w:val="28"/>
        </w:rPr>
        <w:t>UL gaps for self-calibration and monitoring:</w:t>
      </w:r>
    </w:p>
    <w:p w14:paraId="526328E3" w14:textId="77777777" w:rsidR="00C91155" w:rsidRPr="00303E1A" w:rsidRDefault="00C91155" w:rsidP="00F9600C">
      <w:pPr>
        <w:rPr>
          <w:rFonts w:cs="Arial"/>
        </w:rPr>
      </w:pPr>
    </w:p>
    <w:p w14:paraId="67C2582D" w14:textId="1CC7C4DF" w:rsidR="00BA5D0A" w:rsidRDefault="00BA5D0A" w:rsidP="00BA5D0A">
      <w:pPr>
        <w:rPr>
          <w:b/>
          <w:bCs/>
          <w:sz w:val="24"/>
          <w:szCs w:val="28"/>
        </w:rPr>
      </w:pPr>
      <w:r>
        <w:rPr>
          <w:b/>
          <w:bCs/>
          <w:sz w:val="24"/>
          <w:szCs w:val="28"/>
        </w:rPr>
        <w:t>DC location</w:t>
      </w:r>
      <w:r w:rsidRPr="00303E1A">
        <w:rPr>
          <w:b/>
          <w:bCs/>
          <w:sz w:val="24"/>
          <w:szCs w:val="28"/>
        </w:rPr>
        <w:t>:</w:t>
      </w:r>
    </w:p>
    <w:p w14:paraId="5963727A" w14:textId="5BF96DD6" w:rsidR="00CA6D00" w:rsidRDefault="00DE57CC" w:rsidP="00836801">
      <w:pPr>
        <w:pStyle w:val="ListParagraph"/>
        <w:numPr>
          <w:ilvl w:val="0"/>
          <w:numId w:val="21"/>
        </w:numPr>
        <w:ind w:leftChars="0"/>
        <w:rPr>
          <w:rFonts w:ascii="Times New Roman" w:hAnsi="Times New Roman"/>
        </w:rPr>
      </w:pPr>
      <w:r>
        <w:rPr>
          <w:rFonts w:ascii="Times New Roman" w:hAnsi="Times New Roman"/>
        </w:rPr>
        <w:t>O</w:t>
      </w:r>
      <w:r w:rsidRPr="00170973">
        <w:rPr>
          <w:rFonts w:ascii="Times New Roman" w:hAnsi="Times New Roman"/>
        </w:rPr>
        <w:t xml:space="preserve">ffset </w:t>
      </w:r>
      <w:r w:rsidR="00170973" w:rsidRPr="00170973">
        <w:rPr>
          <w:rFonts w:ascii="Times New Roman" w:hAnsi="Times New Roman"/>
        </w:rPr>
        <w:t>range</w:t>
      </w:r>
      <w:r>
        <w:rPr>
          <w:rFonts w:ascii="Times New Roman" w:hAnsi="Times New Roman"/>
        </w:rPr>
        <w:t xml:space="preserve"> from a default DC location</w:t>
      </w:r>
    </w:p>
    <w:p w14:paraId="7E5B4148" w14:textId="77777777" w:rsidR="00DE57CC" w:rsidRDefault="00DE57CC" w:rsidP="00836801">
      <w:pPr>
        <w:pStyle w:val="ListParagraph"/>
        <w:numPr>
          <w:ilvl w:val="0"/>
          <w:numId w:val="21"/>
        </w:numPr>
        <w:ind w:leftChars="0"/>
        <w:rPr>
          <w:rFonts w:ascii="Times New Roman" w:hAnsi="Times New Roman"/>
        </w:rPr>
      </w:pPr>
      <w:r>
        <w:rPr>
          <w:rFonts w:ascii="Times New Roman" w:hAnsi="Times New Roman"/>
        </w:rPr>
        <w:t>Single CC handling within or not within CA</w:t>
      </w:r>
    </w:p>
    <w:p w14:paraId="112C09DA" w14:textId="6037B165" w:rsidR="00DE57CC" w:rsidRDefault="00DE57CC" w:rsidP="00836801">
      <w:pPr>
        <w:pStyle w:val="ListParagraph"/>
        <w:numPr>
          <w:ilvl w:val="0"/>
          <w:numId w:val="21"/>
        </w:numPr>
        <w:ind w:leftChars="0"/>
        <w:rPr>
          <w:rFonts w:ascii="Times New Roman" w:hAnsi="Times New Roman"/>
        </w:rPr>
      </w:pPr>
      <w:r>
        <w:rPr>
          <w:rFonts w:ascii="Times New Roman" w:hAnsi="Times New Roman"/>
        </w:rPr>
        <w:t xml:space="preserve">Handling of </w:t>
      </w:r>
      <w:r>
        <w:rPr>
          <w:rFonts w:ascii="Times New Roman" w:hAnsi="Times New Roman"/>
          <w:lang w:val="en-GB"/>
        </w:rPr>
        <w:t xml:space="preserve">DL </w:t>
      </w:r>
      <w:r w:rsidR="00C43561">
        <w:rPr>
          <w:rFonts w:ascii="Times New Roman" w:hAnsi="Times New Roman"/>
          <w:lang w:val="en-GB"/>
        </w:rPr>
        <w:t xml:space="preserve">only </w:t>
      </w:r>
      <w:r>
        <w:rPr>
          <w:rFonts w:ascii="Times New Roman" w:hAnsi="Times New Roman"/>
          <w:lang w:val="en-GB"/>
        </w:rPr>
        <w:t>CC</w:t>
      </w:r>
    </w:p>
    <w:p w14:paraId="59162F5C" w14:textId="77777777" w:rsidR="00170973" w:rsidRPr="00170973" w:rsidRDefault="00170973" w:rsidP="00170973"/>
    <w:p w14:paraId="3F082F15" w14:textId="0DD278B7" w:rsidR="00BA5D0A" w:rsidRPr="00303E1A" w:rsidRDefault="001137B5" w:rsidP="00BA5D0A">
      <w:pPr>
        <w:rPr>
          <w:rFonts w:cs="Arial"/>
        </w:rPr>
      </w:pPr>
      <w:r w:rsidRPr="001137B5">
        <w:rPr>
          <w:b/>
          <w:bCs/>
          <w:sz w:val="24"/>
          <w:szCs w:val="28"/>
        </w:rPr>
        <w:t>CA BW classes</w:t>
      </w:r>
      <w:r w:rsidR="00BA5D0A" w:rsidRPr="00303E1A">
        <w:rPr>
          <w:b/>
          <w:bCs/>
          <w:sz w:val="24"/>
          <w:szCs w:val="28"/>
        </w:rPr>
        <w:t>:</w:t>
      </w:r>
    </w:p>
    <w:p w14:paraId="279705B2" w14:textId="35B16F7C" w:rsidR="00BA5D0A" w:rsidRDefault="00081B20" w:rsidP="00836801">
      <w:pPr>
        <w:pStyle w:val="ListParagraph"/>
        <w:numPr>
          <w:ilvl w:val="0"/>
          <w:numId w:val="21"/>
        </w:numPr>
        <w:ind w:leftChars="0"/>
      </w:pPr>
      <w:r w:rsidRPr="00081B20">
        <w:rPr>
          <w:rFonts w:ascii="Times New Roman" w:hAnsi="Times New Roman"/>
        </w:rPr>
        <w:t>New</w:t>
      </w:r>
      <w:r w:rsidRPr="00081B20">
        <w:t xml:space="preserve"> FR2 CA BW Classes to enable CA operation for mix of 100 and 200 MHz CCs.</w:t>
      </w:r>
    </w:p>
    <w:p w14:paraId="730EAAE1" w14:textId="77777777" w:rsidR="00081B20" w:rsidRDefault="00081B20" w:rsidP="00081B20">
      <w:pPr>
        <w:pStyle w:val="ListParagraph"/>
        <w:ind w:leftChars="0" w:left="720"/>
      </w:pPr>
    </w:p>
    <w:p w14:paraId="25083F77" w14:textId="77777777" w:rsidR="00D02A22" w:rsidRPr="00D02A22" w:rsidRDefault="00D02A22" w:rsidP="00D02A22">
      <w:pPr>
        <w:rPr>
          <w:b/>
          <w:bCs/>
          <w:sz w:val="24"/>
          <w:szCs w:val="24"/>
          <w:lang w:val="en-US"/>
        </w:rPr>
      </w:pPr>
      <w:r w:rsidRPr="00D02A22">
        <w:rPr>
          <w:b/>
          <w:bCs/>
          <w:sz w:val="24"/>
          <w:szCs w:val="24"/>
          <w:lang w:val="en-US"/>
        </w:rPr>
        <w:t>RRM:</w:t>
      </w:r>
    </w:p>
    <w:p w14:paraId="29070972" w14:textId="0AF78CD4" w:rsidR="00D02A22" w:rsidRPr="00D02A22" w:rsidRDefault="00D02A22" w:rsidP="00836801">
      <w:pPr>
        <w:pStyle w:val="ListParagraph"/>
        <w:widowControl/>
        <w:numPr>
          <w:ilvl w:val="0"/>
          <w:numId w:val="5"/>
        </w:numPr>
        <w:ind w:leftChars="0"/>
        <w:rPr>
          <w:rFonts w:ascii="Times New Roman" w:hAnsi="Times New Roman"/>
          <w:sz w:val="18"/>
          <w:szCs w:val="18"/>
        </w:rPr>
      </w:pPr>
      <w:r w:rsidRPr="00D02A22">
        <w:rPr>
          <w:rFonts w:ascii="Times New Roman" w:hAnsi="Times New Roman"/>
          <w:sz w:val="20"/>
          <w:szCs w:val="20"/>
        </w:rPr>
        <w:t xml:space="preserve">Define </w:t>
      </w:r>
      <w:r w:rsidR="001844D9">
        <w:rPr>
          <w:rFonts w:ascii="Times New Roman" w:hAnsi="Times New Roman"/>
          <w:sz w:val="20"/>
          <w:szCs w:val="20"/>
        </w:rPr>
        <w:t xml:space="preserve">the </w:t>
      </w:r>
      <w:proofErr w:type="spellStart"/>
      <w:r w:rsidR="001844D9">
        <w:rPr>
          <w:rFonts w:ascii="Times New Roman" w:hAnsi="Times New Roman"/>
          <w:sz w:val="20"/>
          <w:szCs w:val="20"/>
        </w:rPr>
        <w:t>SCell</w:t>
      </w:r>
      <w:proofErr w:type="spellEnd"/>
      <w:r w:rsidR="001844D9">
        <w:rPr>
          <w:rFonts w:ascii="Times New Roman" w:hAnsi="Times New Roman"/>
          <w:sz w:val="20"/>
          <w:szCs w:val="20"/>
        </w:rPr>
        <w:t xml:space="preserve"> activation delay </w:t>
      </w:r>
      <w:r w:rsidRPr="00D02A22">
        <w:rPr>
          <w:rFonts w:ascii="Times New Roman" w:hAnsi="Times New Roman"/>
          <w:sz w:val="20"/>
          <w:szCs w:val="20"/>
        </w:rPr>
        <w:t>requirements for inter-band CA common beam management (CBM)</w:t>
      </w:r>
    </w:p>
    <w:p w14:paraId="526B3C8A" w14:textId="7E420758" w:rsidR="00695C0C" w:rsidRDefault="00695C0C" w:rsidP="00695C0C"/>
    <w:p w14:paraId="4620C224" w14:textId="77777777" w:rsidR="00FC112F" w:rsidRDefault="00FC112F" w:rsidP="00695C0C"/>
    <w:p w14:paraId="3661E41C" w14:textId="6478E195" w:rsidR="009833C2" w:rsidRDefault="009833C2" w:rsidP="00695C0C"/>
    <w:p w14:paraId="0C73020D" w14:textId="77777777" w:rsidR="009833C2" w:rsidRPr="00695C0C" w:rsidRDefault="009833C2" w:rsidP="00695C0C"/>
    <w:p w14:paraId="56E5E5EE" w14:textId="77777777" w:rsidR="005A6C96" w:rsidRDefault="00815869" w:rsidP="00FA2D77">
      <w:pPr>
        <w:pStyle w:val="Heading1"/>
      </w:pPr>
      <w:r>
        <w:lastRenderedPageBreak/>
        <w:t>4</w:t>
      </w:r>
      <w:r w:rsidR="005A6C96">
        <w:t>.</w:t>
      </w:r>
      <w:r w:rsidR="005A6C96">
        <w:tab/>
        <w:t>References</w:t>
      </w:r>
    </w:p>
    <w:p w14:paraId="44343574" w14:textId="3E9172D4" w:rsidR="00FF365E" w:rsidRDefault="00FF365E" w:rsidP="00FF365E">
      <w:pPr>
        <w:overflowPunct/>
        <w:autoSpaceDE/>
        <w:autoSpaceDN/>
        <w:snapToGrid w:val="0"/>
        <w:spacing w:after="0"/>
        <w:textAlignment w:val="auto"/>
        <w:rPr>
          <w:rFonts w:ascii="Arial" w:hAnsi="Arial" w:cs="Arial"/>
          <w:b/>
          <w:bCs/>
          <w:lang w:eastAsia="ja-JP"/>
        </w:rPr>
      </w:pPr>
      <w:r>
        <w:rPr>
          <w:rFonts w:ascii="Arial" w:hAnsi="Arial" w:cs="Arial"/>
          <w:b/>
          <w:bCs/>
          <w:lang w:eastAsia="ja-JP"/>
        </w:rPr>
        <w:t>RAN4 #101</w:t>
      </w:r>
      <w:r w:rsidR="00AD5BA0">
        <w:rPr>
          <w:rFonts w:ascii="Arial" w:hAnsi="Arial" w:cs="Arial"/>
          <w:b/>
          <w:bCs/>
          <w:lang w:eastAsia="ja-JP"/>
        </w:rPr>
        <w:t>-</w:t>
      </w:r>
      <w:r>
        <w:rPr>
          <w:rFonts w:ascii="Arial" w:hAnsi="Arial" w:cs="Arial"/>
          <w:b/>
          <w:bCs/>
          <w:lang w:eastAsia="ja-JP"/>
        </w:rPr>
        <w:t>bis</w:t>
      </w:r>
      <w:r w:rsidR="00AD5BA0">
        <w:rPr>
          <w:rFonts w:ascii="Arial" w:hAnsi="Arial" w:cs="Arial"/>
          <w:b/>
          <w:bCs/>
          <w:lang w:eastAsia="ja-JP"/>
        </w:rPr>
        <w:t>-</w:t>
      </w:r>
      <w:r>
        <w:rPr>
          <w:rFonts w:ascii="Arial" w:hAnsi="Arial" w:cs="Arial"/>
          <w:b/>
          <w:bCs/>
          <w:lang w:eastAsia="ja-JP"/>
        </w:rPr>
        <w:t>e contributions submitted</w:t>
      </w:r>
    </w:p>
    <w:p w14:paraId="598E53DD" w14:textId="77777777" w:rsidR="00FF365E" w:rsidRDefault="00FF365E" w:rsidP="003E3A1A">
      <w:pPr>
        <w:overflowPunct/>
        <w:autoSpaceDE/>
        <w:autoSpaceDN/>
        <w:snapToGrid w:val="0"/>
        <w:spacing w:after="0"/>
        <w:textAlignment w:val="auto"/>
        <w:rPr>
          <w:rFonts w:ascii="Arial" w:hAnsi="Arial" w:cs="Arial"/>
          <w:b/>
          <w:bCs/>
          <w:lang w:eastAsia="ja-JP"/>
        </w:rPr>
      </w:pPr>
    </w:p>
    <w:tbl>
      <w:tblPr>
        <w:tblW w:w="7520" w:type="dxa"/>
        <w:tblCellMar>
          <w:left w:w="70" w:type="dxa"/>
          <w:right w:w="70" w:type="dxa"/>
        </w:tblCellMar>
        <w:tblLook w:val="04A0" w:firstRow="1" w:lastRow="0" w:firstColumn="1" w:lastColumn="0" w:noHBand="0" w:noVBand="1"/>
      </w:tblPr>
      <w:tblGrid>
        <w:gridCol w:w="1960"/>
        <w:gridCol w:w="4020"/>
        <w:gridCol w:w="1540"/>
      </w:tblGrid>
      <w:tr w:rsidR="001535BC" w:rsidRPr="001535BC" w14:paraId="39E660F4" w14:textId="77777777" w:rsidTr="001535BC">
        <w:trPr>
          <w:trHeight w:val="400"/>
        </w:trPr>
        <w:tc>
          <w:tcPr>
            <w:tcW w:w="1960" w:type="dxa"/>
            <w:tcBorders>
              <w:top w:val="single" w:sz="4" w:space="0" w:color="A6A6A6"/>
              <w:left w:val="single" w:sz="4" w:space="0" w:color="A6A6A6"/>
              <w:bottom w:val="single" w:sz="4" w:space="0" w:color="A6A6A6"/>
              <w:right w:val="single" w:sz="4" w:space="0" w:color="A6A6A6"/>
            </w:tcBorders>
            <w:shd w:val="clear" w:color="auto" w:fill="auto"/>
            <w:hideMark/>
          </w:tcPr>
          <w:p w14:paraId="568B5283"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24" w:history="1">
              <w:r w:rsidR="001535BC" w:rsidRPr="001535BC">
                <w:rPr>
                  <w:rFonts w:ascii="Arial" w:hAnsi="Arial" w:cs="Arial"/>
                  <w:b/>
                  <w:bCs/>
                  <w:color w:val="0000FF"/>
                  <w:sz w:val="16"/>
                  <w:szCs w:val="16"/>
                  <w:u w:val="single"/>
                  <w:lang w:val="fi-FI" w:eastAsia="fi-FI"/>
                </w:rPr>
                <w:t>R4-2200699</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39E95564"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TR38.851 v0.3.0</w:t>
            </w:r>
          </w:p>
        </w:tc>
        <w:tc>
          <w:tcPr>
            <w:tcW w:w="1540" w:type="dxa"/>
            <w:tcBorders>
              <w:top w:val="single" w:sz="4" w:space="0" w:color="A6A6A6"/>
              <w:left w:val="nil"/>
              <w:bottom w:val="single" w:sz="4" w:space="0" w:color="A6A6A6"/>
              <w:right w:val="single" w:sz="4" w:space="0" w:color="A6A6A6"/>
            </w:tcBorders>
            <w:shd w:val="clear" w:color="auto" w:fill="auto"/>
            <w:hideMark/>
          </w:tcPr>
          <w:p w14:paraId="477DA316"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7E6E10F5" w14:textId="77777777" w:rsidTr="001535BC">
        <w:trPr>
          <w:trHeight w:val="600"/>
        </w:trPr>
        <w:tc>
          <w:tcPr>
            <w:tcW w:w="1960" w:type="dxa"/>
            <w:tcBorders>
              <w:top w:val="nil"/>
              <w:left w:val="single" w:sz="4" w:space="0" w:color="A6A6A6"/>
              <w:bottom w:val="single" w:sz="4" w:space="0" w:color="A6A6A6"/>
              <w:right w:val="single" w:sz="4" w:space="0" w:color="A6A6A6"/>
            </w:tcBorders>
            <w:shd w:val="clear" w:color="auto" w:fill="auto"/>
            <w:hideMark/>
          </w:tcPr>
          <w:p w14:paraId="562241F0"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R4-2202219</w:t>
            </w:r>
          </w:p>
        </w:tc>
        <w:tc>
          <w:tcPr>
            <w:tcW w:w="4020" w:type="dxa"/>
            <w:tcBorders>
              <w:top w:val="nil"/>
              <w:left w:val="nil"/>
              <w:bottom w:val="single" w:sz="4" w:space="0" w:color="A6A6A6"/>
              <w:right w:val="single" w:sz="4" w:space="0" w:color="A6A6A6"/>
            </w:tcBorders>
            <w:shd w:val="clear" w:color="auto" w:fill="auto"/>
            <w:hideMark/>
          </w:tcPr>
          <w:p w14:paraId="7B48711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Email discussion summary for [101-bis-e][119] NR_RF_FR2_enh2_Part_1</w:t>
            </w:r>
          </w:p>
        </w:tc>
        <w:tc>
          <w:tcPr>
            <w:tcW w:w="1540" w:type="dxa"/>
            <w:tcBorders>
              <w:top w:val="nil"/>
              <w:left w:val="nil"/>
              <w:bottom w:val="single" w:sz="4" w:space="0" w:color="A6A6A6"/>
              <w:right w:val="single" w:sz="4" w:space="0" w:color="A6A6A6"/>
            </w:tcBorders>
            <w:shd w:val="clear" w:color="auto" w:fill="auto"/>
            <w:hideMark/>
          </w:tcPr>
          <w:p w14:paraId="2527AEEA"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Moderator</w:t>
            </w:r>
            <w:proofErr w:type="spellEnd"/>
            <w:r w:rsidRPr="001535BC">
              <w:rPr>
                <w:rFonts w:ascii="Arial" w:hAnsi="Arial" w:cs="Arial"/>
                <w:sz w:val="16"/>
                <w:szCs w:val="16"/>
                <w:lang w:val="fi-FI" w:eastAsia="fi-FI"/>
              </w:rPr>
              <w:t xml:space="preserve"> (Nokia)</w:t>
            </w:r>
          </w:p>
        </w:tc>
      </w:tr>
      <w:tr w:rsidR="001535BC" w:rsidRPr="001535BC" w14:paraId="666EE869"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F8D91EB"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R4-2202319</w:t>
            </w:r>
          </w:p>
        </w:tc>
        <w:tc>
          <w:tcPr>
            <w:tcW w:w="4020" w:type="dxa"/>
            <w:tcBorders>
              <w:top w:val="nil"/>
              <w:left w:val="nil"/>
              <w:bottom w:val="single" w:sz="4" w:space="0" w:color="A6A6A6"/>
              <w:right w:val="single" w:sz="4" w:space="0" w:color="A6A6A6"/>
            </w:tcBorders>
            <w:shd w:val="clear" w:color="auto" w:fill="auto"/>
            <w:hideMark/>
          </w:tcPr>
          <w:p w14:paraId="5523DB95"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Email discussion summary for [101-bis-e][119] NR_RF_FR2_enh2_Part_1</w:t>
            </w:r>
          </w:p>
        </w:tc>
        <w:tc>
          <w:tcPr>
            <w:tcW w:w="1540" w:type="dxa"/>
            <w:tcBorders>
              <w:top w:val="nil"/>
              <w:left w:val="nil"/>
              <w:bottom w:val="single" w:sz="4" w:space="0" w:color="A6A6A6"/>
              <w:right w:val="single" w:sz="4" w:space="0" w:color="A6A6A6"/>
            </w:tcBorders>
            <w:shd w:val="clear" w:color="auto" w:fill="auto"/>
            <w:hideMark/>
          </w:tcPr>
          <w:p w14:paraId="5BABBC98"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Moderator</w:t>
            </w:r>
            <w:proofErr w:type="spellEnd"/>
            <w:r w:rsidRPr="001535BC">
              <w:rPr>
                <w:rFonts w:ascii="Arial" w:hAnsi="Arial" w:cs="Arial"/>
                <w:sz w:val="16"/>
                <w:szCs w:val="16"/>
                <w:lang w:val="fi-FI" w:eastAsia="fi-FI"/>
              </w:rPr>
              <w:t xml:space="preserve"> (Nokia)</w:t>
            </w:r>
          </w:p>
        </w:tc>
      </w:tr>
      <w:tr w:rsidR="001535BC" w:rsidRPr="001535BC" w14:paraId="58B0B811"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7D6F224"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R4-2202342</w:t>
            </w:r>
          </w:p>
        </w:tc>
        <w:tc>
          <w:tcPr>
            <w:tcW w:w="4020" w:type="dxa"/>
            <w:tcBorders>
              <w:top w:val="nil"/>
              <w:left w:val="nil"/>
              <w:bottom w:val="single" w:sz="4" w:space="0" w:color="A6A6A6"/>
              <w:right w:val="single" w:sz="4" w:space="0" w:color="A6A6A6"/>
            </w:tcBorders>
            <w:shd w:val="clear" w:color="auto" w:fill="auto"/>
            <w:hideMark/>
          </w:tcPr>
          <w:p w14:paraId="1C141B6F"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WF on FR2 DL CA</w:t>
            </w:r>
          </w:p>
        </w:tc>
        <w:tc>
          <w:tcPr>
            <w:tcW w:w="1540" w:type="dxa"/>
            <w:tcBorders>
              <w:top w:val="nil"/>
              <w:left w:val="nil"/>
              <w:bottom w:val="single" w:sz="4" w:space="0" w:color="A6A6A6"/>
              <w:right w:val="single" w:sz="4" w:space="0" w:color="A6A6A6"/>
            </w:tcBorders>
            <w:shd w:val="clear" w:color="auto" w:fill="auto"/>
            <w:hideMark/>
          </w:tcPr>
          <w:p w14:paraId="4A6D285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w:t>
            </w:r>
          </w:p>
        </w:tc>
      </w:tr>
      <w:tr w:rsidR="001535BC" w:rsidRPr="001535BC" w14:paraId="4689DB64" w14:textId="77777777" w:rsidTr="001535BC">
        <w:trPr>
          <w:trHeight w:val="400"/>
        </w:trPr>
        <w:tc>
          <w:tcPr>
            <w:tcW w:w="1960" w:type="dxa"/>
            <w:tcBorders>
              <w:top w:val="nil"/>
              <w:left w:val="single" w:sz="4" w:space="0" w:color="A6A6A6"/>
              <w:bottom w:val="single" w:sz="4" w:space="0" w:color="A6A6A6"/>
              <w:right w:val="single" w:sz="4" w:space="0" w:color="A6A6A6"/>
            </w:tcBorders>
            <w:shd w:val="clear" w:color="auto" w:fill="auto"/>
            <w:hideMark/>
          </w:tcPr>
          <w:p w14:paraId="0E923BB2"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R4-2202343</w:t>
            </w:r>
          </w:p>
        </w:tc>
        <w:tc>
          <w:tcPr>
            <w:tcW w:w="4020" w:type="dxa"/>
            <w:tcBorders>
              <w:top w:val="nil"/>
              <w:left w:val="nil"/>
              <w:bottom w:val="single" w:sz="4" w:space="0" w:color="A6A6A6"/>
              <w:right w:val="single" w:sz="4" w:space="0" w:color="A6A6A6"/>
            </w:tcBorders>
            <w:shd w:val="clear" w:color="auto" w:fill="auto"/>
            <w:hideMark/>
          </w:tcPr>
          <w:p w14:paraId="1B08D52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WF on FR2 UL CA</w:t>
            </w:r>
          </w:p>
        </w:tc>
        <w:tc>
          <w:tcPr>
            <w:tcW w:w="1540" w:type="dxa"/>
            <w:tcBorders>
              <w:top w:val="nil"/>
              <w:left w:val="nil"/>
              <w:bottom w:val="single" w:sz="4" w:space="0" w:color="A6A6A6"/>
              <w:right w:val="single" w:sz="4" w:space="0" w:color="A6A6A6"/>
            </w:tcBorders>
            <w:shd w:val="clear" w:color="auto" w:fill="auto"/>
            <w:hideMark/>
          </w:tcPr>
          <w:p w14:paraId="3CE55F68"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Qualcomm</w:t>
            </w:r>
          </w:p>
        </w:tc>
      </w:tr>
      <w:tr w:rsidR="001535BC" w:rsidRPr="001535BC" w14:paraId="3C2C8F1E" w14:textId="77777777" w:rsidTr="001535BC">
        <w:trPr>
          <w:trHeight w:val="400"/>
        </w:trPr>
        <w:tc>
          <w:tcPr>
            <w:tcW w:w="1960" w:type="dxa"/>
            <w:tcBorders>
              <w:top w:val="nil"/>
              <w:left w:val="single" w:sz="4" w:space="0" w:color="A6A6A6"/>
              <w:bottom w:val="single" w:sz="4" w:space="0" w:color="A6A6A6"/>
              <w:right w:val="single" w:sz="4" w:space="0" w:color="A6A6A6"/>
            </w:tcBorders>
            <w:shd w:val="clear" w:color="auto" w:fill="auto"/>
            <w:hideMark/>
          </w:tcPr>
          <w:p w14:paraId="31B27787"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25" w:history="1">
              <w:r w:rsidR="001535BC" w:rsidRPr="001535BC">
                <w:rPr>
                  <w:rFonts w:ascii="Arial" w:hAnsi="Arial" w:cs="Arial"/>
                  <w:b/>
                  <w:bCs/>
                  <w:color w:val="0000FF"/>
                  <w:sz w:val="16"/>
                  <w:szCs w:val="16"/>
                  <w:u w:val="single"/>
                  <w:lang w:val="fi-FI" w:eastAsia="fi-FI"/>
                </w:rPr>
                <w:t>R4-2200361</w:t>
              </w:r>
            </w:hyperlink>
          </w:p>
        </w:tc>
        <w:tc>
          <w:tcPr>
            <w:tcW w:w="4020" w:type="dxa"/>
            <w:tcBorders>
              <w:top w:val="nil"/>
              <w:left w:val="nil"/>
              <w:bottom w:val="single" w:sz="4" w:space="0" w:color="A6A6A6"/>
              <w:right w:val="single" w:sz="4" w:space="0" w:color="A6A6A6"/>
            </w:tcBorders>
            <w:shd w:val="clear" w:color="auto" w:fill="auto"/>
            <w:hideMark/>
          </w:tcPr>
          <w:p w14:paraId="26A0349C"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Sensitivity requirements for inter-band CA with CBM</w:t>
            </w:r>
          </w:p>
        </w:tc>
        <w:tc>
          <w:tcPr>
            <w:tcW w:w="1540" w:type="dxa"/>
            <w:tcBorders>
              <w:top w:val="nil"/>
              <w:left w:val="nil"/>
              <w:bottom w:val="single" w:sz="4" w:space="0" w:color="A6A6A6"/>
              <w:right w:val="single" w:sz="4" w:space="0" w:color="A6A6A6"/>
            </w:tcBorders>
            <w:shd w:val="clear" w:color="auto" w:fill="auto"/>
            <w:hideMark/>
          </w:tcPr>
          <w:p w14:paraId="6B0F11D9"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NTT DOCOMO, INC.</w:t>
            </w:r>
          </w:p>
        </w:tc>
      </w:tr>
      <w:tr w:rsidR="001535BC" w:rsidRPr="001535BC" w14:paraId="4C978D4C"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47B5149"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26" w:history="1">
              <w:r w:rsidR="001535BC" w:rsidRPr="001535BC">
                <w:rPr>
                  <w:rFonts w:ascii="Arial" w:hAnsi="Arial" w:cs="Arial"/>
                  <w:b/>
                  <w:bCs/>
                  <w:color w:val="0000FF"/>
                  <w:sz w:val="16"/>
                  <w:szCs w:val="16"/>
                  <w:u w:val="single"/>
                  <w:lang w:val="fi-FI" w:eastAsia="fi-FI"/>
                </w:rPr>
                <w:t>R4-2200940</w:t>
              </w:r>
            </w:hyperlink>
          </w:p>
        </w:tc>
        <w:tc>
          <w:tcPr>
            <w:tcW w:w="4020" w:type="dxa"/>
            <w:tcBorders>
              <w:top w:val="nil"/>
              <w:left w:val="nil"/>
              <w:bottom w:val="single" w:sz="4" w:space="0" w:color="A6A6A6"/>
              <w:right w:val="single" w:sz="4" w:space="0" w:color="A6A6A6"/>
            </w:tcBorders>
            <w:shd w:val="clear" w:color="auto" w:fill="auto"/>
            <w:hideMark/>
          </w:tcPr>
          <w:p w14:paraId="59EA19C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 xml:space="preserve">Discussion on </w:t>
            </w:r>
            <w:proofErr w:type="spellStart"/>
            <w:r w:rsidRPr="001535BC">
              <w:rPr>
                <w:rFonts w:ascii="Arial" w:hAnsi="Arial" w:cs="Arial"/>
                <w:sz w:val="16"/>
                <w:szCs w:val="16"/>
                <w:lang w:eastAsia="fi-FI"/>
              </w:rPr>
              <w:t>introducation</w:t>
            </w:r>
            <w:proofErr w:type="spellEnd"/>
            <w:r w:rsidRPr="001535BC">
              <w:rPr>
                <w:rFonts w:ascii="Arial" w:hAnsi="Arial" w:cs="Arial"/>
                <w:sz w:val="16"/>
                <w:szCs w:val="16"/>
                <w:lang w:eastAsia="fi-FI"/>
              </w:rPr>
              <w:t xml:space="preserve"> of Fs, </w:t>
            </w:r>
            <w:proofErr w:type="spellStart"/>
            <w:r w:rsidRPr="001535BC">
              <w:rPr>
                <w:rFonts w:ascii="Arial" w:hAnsi="Arial" w:cs="Arial"/>
                <w:sz w:val="16"/>
                <w:szCs w:val="16"/>
                <w:lang w:eastAsia="fi-FI"/>
              </w:rPr>
              <w:t>inter_CBM</w:t>
            </w:r>
            <w:proofErr w:type="spellEnd"/>
          </w:p>
        </w:tc>
        <w:tc>
          <w:tcPr>
            <w:tcW w:w="1540" w:type="dxa"/>
            <w:tcBorders>
              <w:top w:val="nil"/>
              <w:left w:val="nil"/>
              <w:bottom w:val="single" w:sz="4" w:space="0" w:color="A6A6A6"/>
              <w:right w:val="single" w:sz="4" w:space="0" w:color="A6A6A6"/>
            </w:tcBorders>
            <w:shd w:val="clear" w:color="auto" w:fill="auto"/>
            <w:hideMark/>
          </w:tcPr>
          <w:p w14:paraId="04EB292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vivo</w:t>
            </w:r>
          </w:p>
        </w:tc>
      </w:tr>
      <w:tr w:rsidR="001535BC" w:rsidRPr="001535BC" w14:paraId="6A74B338" w14:textId="77777777" w:rsidTr="001535BC">
        <w:trPr>
          <w:trHeight w:val="400"/>
        </w:trPr>
        <w:tc>
          <w:tcPr>
            <w:tcW w:w="1960" w:type="dxa"/>
            <w:tcBorders>
              <w:top w:val="nil"/>
              <w:left w:val="single" w:sz="4" w:space="0" w:color="A6A6A6"/>
              <w:bottom w:val="single" w:sz="4" w:space="0" w:color="A6A6A6"/>
              <w:right w:val="single" w:sz="4" w:space="0" w:color="A6A6A6"/>
            </w:tcBorders>
            <w:shd w:val="clear" w:color="auto" w:fill="auto"/>
            <w:hideMark/>
          </w:tcPr>
          <w:p w14:paraId="6D14704D"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27" w:history="1">
              <w:r w:rsidR="001535BC" w:rsidRPr="001535BC">
                <w:rPr>
                  <w:rFonts w:ascii="Arial" w:hAnsi="Arial" w:cs="Arial"/>
                  <w:b/>
                  <w:bCs/>
                  <w:color w:val="0000FF"/>
                  <w:sz w:val="16"/>
                  <w:szCs w:val="16"/>
                  <w:u w:val="single"/>
                  <w:lang w:val="fi-FI" w:eastAsia="fi-FI"/>
                </w:rPr>
                <w:t>R4-2201970</w:t>
              </w:r>
            </w:hyperlink>
          </w:p>
        </w:tc>
        <w:tc>
          <w:tcPr>
            <w:tcW w:w="4020" w:type="dxa"/>
            <w:tcBorders>
              <w:top w:val="nil"/>
              <w:left w:val="nil"/>
              <w:bottom w:val="single" w:sz="4" w:space="0" w:color="A6A6A6"/>
              <w:right w:val="single" w:sz="4" w:space="0" w:color="A6A6A6"/>
            </w:tcBorders>
            <w:shd w:val="clear" w:color="auto" w:fill="auto"/>
            <w:hideMark/>
          </w:tcPr>
          <w:p w14:paraId="4425360E"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proofErr w:type="spellStart"/>
            <w:r w:rsidRPr="001535BC">
              <w:rPr>
                <w:rFonts w:ascii="Arial" w:hAnsi="Arial" w:cs="Arial"/>
                <w:sz w:val="16"/>
                <w:szCs w:val="16"/>
                <w:lang w:eastAsia="fi-FI"/>
              </w:rPr>
              <w:t>dCR</w:t>
            </w:r>
            <w:proofErr w:type="spellEnd"/>
            <w:r w:rsidRPr="001535BC">
              <w:rPr>
                <w:rFonts w:ascii="Arial" w:hAnsi="Arial" w:cs="Arial"/>
                <w:sz w:val="16"/>
                <w:szCs w:val="16"/>
                <w:lang w:eastAsia="fi-FI"/>
              </w:rPr>
              <w:t xml:space="preserve"> to 38.101-2 on requirements for UEs that support inter-band CA with CBM</w:t>
            </w:r>
          </w:p>
        </w:tc>
        <w:tc>
          <w:tcPr>
            <w:tcW w:w="1540" w:type="dxa"/>
            <w:tcBorders>
              <w:top w:val="nil"/>
              <w:left w:val="nil"/>
              <w:bottom w:val="single" w:sz="4" w:space="0" w:color="A6A6A6"/>
              <w:right w:val="single" w:sz="4" w:space="0" w:color="A6A6A6"/>
            </w:tcBorders>
            <w:shd w:val="clear" w:color="auto" w:fill="auto"/>
            <w:hideMark/>
          </w:tcPr>
          <w:p w14:paraId="62978921"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Nokia, Nokia Shanghai Bell, Qualcomm Incorporated</w:t>
            </w:r>
          </w:p>
        </w:tc>
      </w:tr>
      <w:tr w:rsidR="001535BC" w:rsidRPr="001535BC" w14:paraId="36A5FE25"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A0C4B54"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28" w:history="1">
              <w:r w:rsidR="001535BC" w:rsidRPr="001535BC">
                <w:rPr>
                  <w:rFonts w:ascii="Arial" w:hAnsi="Arial" w:cs="Arial"/>
                  <w:b/>
                  <w:bCs/>
                  <w:color w:val="0000FF"/>
                  <w:sz w:val="16"/>
                  <w:szCs w:val="16"/>
                  <w:u w:val="single"/>
                  <w:lang w:val="fi-FI" w:eastAsia="fi-FI"/>
                </w:rPr>
                <w:t>R4-2200362</w:t>
              </w:r>
            </w:hyperlink>
          </w:p>
        </w:tc>
        <w:tc>
          <w:tcPr>
            <w:tcW w:w="4020" w:type="dxa"/>
            <w:tcBorders>
              <w:top w:val="nil"/>
              <w:left w:val="nil"/>
              <w:bottom w:val="single" w:sz="4" w:space="0" w:color="A6A6A6"/>
              <w:right w:val="single" w:sz="4" w:space="0" w:color="A6A6A6"/>
            </w:tcBorders>
            <w:shd w:val="clear" w:color="auto" w:fill="auto"/>
            <w:hideMark/>
          </w:tcPr>
          <w:p w14:paraId="64B2A324"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UE capability for CA within same frequency group with CBM</w:t>
            </w:r>
          </w:p>
        </w:tc>
        <w:tc>
          <w:tcPr>
            <w:tcW w:w="1540" w:type="dxa"/>
            <w:tcBorders>
              <w:top w:val="nil"/>
              <w:left w:val="nil"/>
              <w:bottom w:val="single" w:sz="4" w:space="0" w:color="A6A6A6"/>
              <w:right w:val="single" w:sz="4" w:space="0" w:color="A6A6A6"/>
            </w:tcBorders>
            <w:shd w:val="clear" w:color="auto" w:fill="auto"/>
            <w:hideMark/>
          </w:tcPr>
          <w:p w14:paraId="34297CD0"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NTT DOCOMO, INC.</w:t>
            </w:r>
          </w:p>
        </w:tc>
      </w:tr>
      <w:tr w:rsidR="001535BC" w:rsidRPr="001535BC" w14:paraId="6FD0BEF4"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913AF54"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29" w:history="1">
              <w:r w:rsidR="001535BC" w:rsidRPr="001535BC">
                <w:rPr>
                  <w:rFonts w:ascii="Arial" w:hAnsi="Arial" w:cs="Arial"/>
                  <w:b/>
                  <w:bCs/>
                  <w:color w:val="0000FF"/>
                  <w:sz w:val="16"/>
                  <w:szCs w:val="16"/>
                  <w:u w:val="single"/>
                  <w:lang w:val="fi-FI" w:eastAsia="fi-FI"/>
                </w:rPr>
                <w:t>R4-2200466</w:t>
              </w:r>
            </w:hyperlink>
          </w:p>
        </w:tc>
        <w:tc>
          <w:tcPr>
            <w:tcW w:w="4020" w:type="dxa"/>
            <w:tcBorders>
              <w:top w:val="nil"/>
              <w:left w:val="nil"/>
              <w:bottom w:val="single" w:sz="4" w:space="0" w:color="A6A6A6"/>
              <w:right w:val="single" w:sz="4" w:space="0" w:color="A6A6A6"/>
            </w:tcBorders>
            <w:shd w:val="clear" w:color="auto" w:fill="auto"/>
            <w:hideMark/>
          </w:tcPr>
          <w:p w14:paraId="2339F3D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 xml:space="preserve">UE requirements for CBM for the same frequency group </w:t>
            </w:r>
          </w:p>
        </w:tc>
        <w:tc>
          <w:tcPr>
            <w:tcW w:w="1540" w:type="dxa"/>
            <w:tcBorders>
              <w:top w:val="nil"/>
              <w:left w:val="nil"/>
              <w:bottom w:val="single" w:sz="4" w:space="0" w:color="A6A6A6"/>
              <w:right w:val="single" w:sz="4" w:space="0" w:color="A6A6A6"/>
            </w:tcBorders>
            <w:shd w:val="clear" w:color="auto" w:fill="auto"/>
            <w:hideMark/>
          </w:tcPr>
          <w:p w14:paraId="014C8681"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Sony, Ericsson</w:t>
            </w:r>
          </w:p>
        </w:tc>
      </w:tr>
      <w:tr w:rsidR="001535BC" w:rsidRPr="001535BC" w14:paraId="4059095D" w14:textId="77777777" w:rsidTr="001535BC">
        <w:trPr>
          <w:trHeight w:val="600"/>
        </w:trPr>
        <w:tc>
          <w:tcPr>
            <w:tcW w:w="1960" w:type="dxa"/>
            <w:tcBorders>
              <w:top w:val="nil"/>
              <w:left w:val="single" w:sz="4" w:space="0" w:color="A6A6A6"/>
              <w:bottom w:val="single" w:sz="4" w:space="0" w:color="A6A6A6"/>
              <w:right w:val="single" w:sz="4" w:space="0" w:color="A6A6A6"/>
            </w:tcBorders>
            <w:shd w:val="clear" w:color="auto" w:fill="auto"/>
            <w:hideMark/>
          </w:tcPr>
          <w:p w14:paraId="363A8A68"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30" w:history="1">
              <w:r w:rsidR="001535BC" w:rsidRPr="001535BC">
                <w:rPr>
                  <w:rFonts w:ascii="Arial" w:hAnsi="Arial" w:cs="Arial"/>
                  <w:b/>
                  <w:bCs/>
                  <w:color w:val="0000FF"/>
                  <w:sz w:val="16"/>
                  <w:szCs w:val="16"/>
                  <w:u w:val="single"/>
                  <w:lang w:val="fi-FI" w:eastAsia="fi-FI"/>
                </w:rPr>
                <w:t>R4-2200554</w:t>
              </w:r>
            </w:hyperlink>
          </w:p>
        </w:tc>
        <w:tc>
          <w:tcPr>
            <w:tcW w:w="4020" w:type="dxa"/>
            <w:tcBorders>
              <w:top w:val="nil"/>
              <w:left w:val="nil"/>
              <w:bottom w:val="single" w:sz="4" w:space="0" w:color="A6A6A6"/>
              <w:right w:val="single" w:sz="4" w:space="0" w:color="A6A6A6"/>
            </w:tcBorders>
            <w:shd w:val="clear" w:color="auto" w:fill="auto"/>
            <w:hideMark/>
          </w:tcPr>
          <w:p w14:paraId="7EDC8F3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CBM based inter-band DL CA within same frequency group</w:t>
            </w:r>
          </w:p>
        </w:tc>
        <w:tc>
          <w:tcPr>
            <w:tcW w:w="1540" w:type="dxa"/>
            <w:tcBorders>
              <w:top w:val="nil"/>
              <w:left w:val="nil"/>
              <w:bottom w:val="single" w:sz="4" w:space="0" w:color="A6A6A6"/>
              <w:right w:val="single" w:sz="4" w:space="0" w:color="A6A6A6"/>
            </w:tcBorders>
            <w:shd w:val="clear" w:color="auto" w:fill="auto"/>
            <w:hideMark/>
          </w:tcPr>
          <w:p w14:paraId="6E6F569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LG </w:t>
            </w:r>
            <w:proofErr w:type="spellStart"/>
            <w:r w:rsidRPr="001535BC">
              <w:rPr>
                <w:rFonts w:ascii="Arial" w:hAnsi="Arial" w:cs="Arial"/>
                <w:sz w:val="16"/>
                <w:szCs w:val="16"/>
                <w:lang w:val="fi-FI" w:eastAsia="fi-FI"/>
              </w:rPr>
              <w:t>Electronics</w:t>
            </w:r>
            <w:proofErr w:type="spellEnd"/>
          </w:p>
        </w:tc>
      </w:tr>
      <w:tr w:rsidR="001535BC" w:rsidRPr="001535BC" w14:paraId="4F3F6AC5" w14:textId="77777777" w:rsidTr="001535BC">
        <w:trPr>
          <w:trHeight w:val="600"/>
        </w:trPr>
        <w:tc>
          <w:tcPr>
            <w:tcW w:w="1960" w:type="dxa"/>
            <w:tcBorders>
              <w:top w:val="nil"/>
              <w:left w:val="single" w:sz="4" w:space="0" w:color="A6A6A6"/>
              <w:bottom w:val="single" w:sz="4" w:space="0" w:color="A6A6A6"/>
              <w:right w:val="single" w:sz="4" w:space="0" w:color="A6A6A6"/>
            </w:tcBorders>
            <w:shd w:val="clear" w:color="auto" w:fill="auto"/>
            <w:hideMark/>
          </w:tcPr>
          <w:p w14:paraId="32C90509"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31" w:history="1">
              <w:r w:rsidR="001535BC" w:rsidRPr="001535BC">
                <w:rPr>
                  <w:rFonts w:ascii="Arial" w:hAnsi="Arial" w:cs="Arial"/>
                  <w:b/>
                  <w:bCs/>
                  <w:color w:val="0000FF"/>
                  <w:sz w:val="16"/>
                  <w:szCs w:val="16"/>
                  <w:u w:val="single"/>
                  <w:lang w:val="fi-FI" w:eastAsia="fi-FI"/>
                </w:rPr>
                <w:t>R4-2200579</w:t>
              </w:r>
            </w:hyperlink>
          </w:p>
        </w:tc>
        <w:tc>
          <w:tcPr>
            <w:tcW w:w="4020" w:type="dxa"/>
            <w:tcBorders>
              <w:top w:val="nil"/>
              <w:left w:val="nil"/>
              <w:bottom w:val="single" w:sz="4" w:space="0" w:color="A6A6A6"/>
              <w:right w:val="single" w:sz="4" w:space="0" w:color="A6A6A6"/>
            </w:tcBorders>
            <w:shd w:val="clear" w:color="auto" w:fill="auto"/>
            <w:hideMark/>
          </w:tcPr>
          <w:p w14:paraId="64D2F25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 xml:space="preserve">Reference signal and </w:t>
            </w:r>
            <w:proofErr w:type="spellStart"/>
            <w:r w:rsidRPr="001535BC">
              <w:rPr>
                <w:rFonts w:ascii="Arial" w:hAnsi="Arial" w:cs="Arial"/>
                <w:sz w:val="16"/>
                <w:szCs w:val="16"/>
                <w:lang w:eastAsia="fi-FI"/>
              </w:rPr>
              <w:t>Fs_intern_CBM</w:t>
            </w:r>
            <w:proofErr w:type="spellEnd"/>
            <w:r w:rsidRPr="001535BC">
              <w:rPr>
                <w:rFonts w:ascii="Arial" w:hAnsi="Arial" w:cs="Arial"/>
                <w:sz w:val="16"/>
                <w:szCs w:val="16"/>
                <w:lang w:eastAsia="fi-FI"/>
              </w:rPr>
              <w:t xml:space="preserve"> of FR2 inter-band DL CA within same frequency group based on CBM</w:t>
            </w:r>
          </w:p>
        </w:tc>
        <w:tc>
          <w:tcPr>
            <w:tcW w:w="1540" w:type="dxa"/>
            <w:tcBorders>
              <w:top w:val="nil"/>
              <w:left w:val="nil"/>
              <w:bottom w:val="single" w:sz="4" w:space="0" w:color="A6A6A6"/>
              <w:right w:val="single" w:sz="4" w:space="0" w:color="A6A6A6"/>
            </w:tcBorders>
            <w:shd w:val="clear" w:color="auto" w:fill="auto"/>
            <w:hideMark/>
          </w:tcPr>
          <w:p w14:paraId="0BA8367F"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MediaTek Beijing Inc.</w:t>
            </w:r>
          </w:p>
        </w:tc>
      </w:tr>
      <w:tr w:rsidR="001535BC" w:rsidRPr="001535BC" w14:paraId="781B4A5F" w14:textId="77777777" w:rsidTr="001535BC">
        <w:trPr>
          <w:trHeight w:val="600"/>
        </w:trPr>
        <w:tc>
          <w:tcPr>
            <w:tcW w:w="1960" w:type="dxa"/>
            <w:tcBorders>
              <w:top w:val="nil"/>
              <w:left w:val="single" w:sz="4" w:space="0" w:color="A6A6A6"/>
              <w:bottom w:val="single" w:sz="4" w:space="0" w:color="A6A6A6"/>
              <w:right w:val="single" w:sz="4" w:space="0" w:color="A6A6A6"/>
            </w:tcBorders>
            <w:shd w:val="clear" w:color="auto" w:fill="auto"/>
            <w:hideMark/>
          </w:tcPr>
          <w:p w14:paraId="4EEFF017"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32" w:history="1">
              <w:r w:rsidR="001535BC" w:rsidRPr="001535BC">
                <w:rPr>
                  <w:rFonts w:ascii="Arial" w:hAnsi="Arial" w:cs="Arial"/>
                  <w:b/>
                  <w:bCs/>
                  <w:color w:val="0000FF"/>
                  <w:sz w:val="16"/>
                  <w:szCs w:val="16"/>
                  <w:u w:val="single"/>
                  <w:lang w:val="fi-FI" w:eastAsia="fi-FI"/>
                </w:rPr>
                <w:t>R4-2200939</w:t>
              </w:r>
            </w:hyperlink>
          </w:p>
        </w:tc>
        <w:tc>
          <w:tcPr>
            <w:tcW w:w="4020" w:type="dxa"/>
            <w:tcBorders>
              <w:top w:val="nil"/>
              <w:left w:val="nil"/>
              <w:bottom w:val="single" w:sz="4" w:space="0" w:color="A6A6A6"/>
              <w:right w:val="single" w:sz="4" w:space="0" w:color="A6A6A6"/>
            </w:tcBorders>
            <w:shd w:val="clear" w:color="auto" w:fill="auto"/>
            <w:hideMark/>
          </w:tcPr>
          <w:p w14:paraId="65DA8B1A"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CBM within same frequency group</w:t>
            </w:r>
          </w:p>
        </w:tc>
        <w:tc>
          <w:tcPr>
            <w:tcW w:w="1540" w:type="dxa"/>
            <w:tcBorders>
              <w:top w:val="nil"/>
              <w:left w:val="nil"/>
              <w:bottom w:val="single" w:sz="4" w:space="0" w:color="A6A6A6"/>
              <w:right w:val="single" w:sz="4" w:space="0" w:color="A6A6A6"/>
            </w:tcBorders>
            <w:shd w:val="clear" w:color="auto" w:fill="auto"/>
            <w:hideMark/>
          </w:tcPr>
          <w:p w14:paraId="0C17621B"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vivo</w:t>
            </w:r>
          </w:p>
        </w:tc>
      </w:tr>
      <w:tr w:rsidR="001535BC" w:rsidRPr="001535BC" w14:paraId="1C7391C2" w14:textId="77777777" w:rsidTr="001535BC">
        <w:trPr>
          <w:trHeight w:val="400"/>
        </w:trPr>
        <w:tc>
          <w:tcPr>
            <w:tcW w:w="1960" w:type="dxa"/>
            <w:tcBorders>
              <w:top w:val="nil"/>
              <w:left w:val="single" w:sz="4" w:space="0" w:color="A6A6A6"/>
              <w:bottom w:val="single" w:sz="4" w:space="0" w:color="A6A6A6"/>
              <w:right w:val="single" w:sz="4" w:space="0" w:color="A6A6A6"/>
            </w:tcBorders>
            <w:shd w:val="clear" w:color="auto" w:fill="auto"/>
            <w:hideMark/>
          </w:tcPr>
          <w:p w14:paraId="4A0110ED"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33" w:history="1">
              <w:r w:rsidR="001535BC" w:rsidRPr="001535BC">
                <w:rPr>
                  <w:rFonts w:ascii="Arial" w:hAnsi="Arial" w:cs="Arial"/>
                  <w:b/>
                  <w:bCs/>
                  <w:color w:val="0000FF"/>
                  <w:sz w:val="16"/>
                  <w:szCs w:val="16"/>
                  <w:u w:val="single"/>
                  <w:lang w:val="fi-FI" w:eastAsia="fi-FI"/>
                </w:rPr>
                <w:t>R4-2201275</w:t>
              </w:r>
            </w:hyperlink>
          </w:p>
        </w:tc>
        <w:tc>
          <w:tcPr>
            <w:tcW w:w="4020" w:type="dxa"/>
            <w:tcBorders>
              <w:top w:val="nil"/>
              <w:left w:val="nil"/>
              <w:bottom w:val="single" w:sz="4" w:space="0" w:color="A6A6A6"/>
              <w:right w:val="single" w:sz="4" w:space="0" w:color="A6A6A6"/>
            </w:tcBorders>
            <w:shd w:val="clear" w:color="auto" w:fill="auto"/>
            <w:hideMark/>
          </w:tcPr>
          <w:p w14:paraId="25F33C06"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R17 FR2 CBM inter-band DL CA</w:t>
            </w:r>
          </w:p>
        </w:tc>
        <w:tc>
          <w:tcPr>
            <w:tcW w:w="1540" w:type="dxa"/>
            <w:tcBorders>
              <w:top w:val="nil"/>
              <w:left w:val="nil"/>
              <w:bottom w:val="single" w:sz="4" w:space="0" w:color="A6A6A6"/>
              <w:right w:val="single" w:sz="4" w:space="0" w:color="A6A6A6"/>
            </w:tcBorders>
            <w:shd w:val="clear" w:color="auto" w:fill="auto"/>
            <w:hideMark/>
          </w:tcPr>
          <w:p w14:paraId="7F52898B"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OPPO</w:t>
            </w:r>
          </w:p>
        </w:tc>
      </w:tr>
      <w:tr w:rsidR="001535BC" w:rsidRPr="001535BC" w14:paraId="7A1EF1EC"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8AB877C"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34" w:history="1">
              <w:r w:rsidR="001535BC" w:rsidRPr="001535BC">
                <w:rPr>
                  <w:rFonts w:ascii="Arial" w:hAnsi="Arial" w:cs="Arial"/>
                  <w:b/>
                  <w:bCs/>
                  <w:color w:val="0000FF"/>
                  <w:sz w:val="16"/>
                  <w:szCs w:val="16"/>
                  <w:u w:val="single"/>
                  <w:lang w:val="fi-FI" w:eastAsia="fi-FI"/>
                </w:rPr>
                <w:t>R4-2201337</w:t>
              </w:r>
            </w:hyperlink>
          </w:p>
        </w:tc>
        <w:tc>
          <w:tcPr>
            <w:tcW w:w="4020" w:type="dxa"/>
            <w:tcBorders>
              <w:top w:val="nil"/>
              <w:left w:val="nil"/>
              <w:bottom w:val="single" w:sz="4" w:space="0" w:color="A6A6A6"/>
              <w:right w:val="single" w:sz="4" w:space="0" w:color="A6A6A6"/>
            </w:tcBorders>
            <w:shd w:val="clear" w:color="auto" w:fill="auto"/>
            <w:hideMark/>
          </w:tcPr>
          <w:p w14:paraId="077968E2"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CBM for FR2 Inter-band DL CA</w:t>
            </w:r>
          </w:p>
        </w:tc>
        <w:tc>
          <w:tcPr>
            <w:tcW w:w="1540" w:type="dxa"/>
            <w:tcBorders>
              <w:top w:val="nil"/>
              <w:left w:val="nil"/>
              <w:bottom w:val="single" w:sz="4" w:space="0" w:color="A6A6A6"/>
              <w:right w:val="single" w:sz="4" w:space="0" w:color="A6A6A6"/>
            </w:tcBorders>
            <w:shd w:val="clear" w:color="auto" w:fill="auto"/>
            <w:hideMark/>
          </w:tcPr>
          <w:p w14:paraId="57B9487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ZTE Corporation</w:t>
            </w:r>
          </w:p>
        </w:tc>
      </w:tr>
      <w:tr w:rsidR="001535BC" w:rsidRPr="001535BC" w14:paraId="1B87663F"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033D702"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35" w:history="1">
              <w:r w:rsidR="001535BC" w:rsidRPr="001535BC">
                <w:rPr>
                  <w:rFonts w:ascii="Arial" w:hAnsi="Arial" w:cs="Arial"/>
                  <w:b/>
                  <w:bCs/>
                  <w:color w:val="0000FF"/>
                  <w:sz w:val="16"/>
                  <w:szCs w:val="16"/>
                  <w:u w:val="single"/>
                  <w:lang w:val="fi-FI" w:eastAsia="fi-FI"/>
                </w:rPr>
                <w:t>R4-2201968</w:t>
              </w:r>
            </w:hyperlink>
          </w:p>
        </w:tc>
        <w:tc>
          <w:tcPr>
            <w:tcW w:w="4020" w:type="dxa"/>
            <w:tcBorders>
              <w:top w:val="nil"/>
              <w:left w:val="nil"/>
              <w:bottom w:val="single" w:sz="4" w:space="0" w:color="A6A6A6"/>
              <w:right w:val="single" w:sz="4" w:space="0" w:color="A6A6A6"/>
            </w:tcBorders>
            <w:shd w:val="clear" w:color="auto" w:fill="auto"/>
            <w:hideMark/>
          </w:tcPr>
          <w:p w14:paraId="2FCC2D56"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On delta(RIB) for n258+n261 DL inter-CA</w:t>
            </w:r>
          </w:p>
        </w:tc>
        <w:tc>
          <w:tcPr>
            <w:tcW w:w="1540" w:type="dxa"/>
            <w:tcBorders>
              <w:top w:val="nil"/>
              <w:left w:val="nil"/>
              <w:bottom w:val="single" w:sz="4" w:space="0" w:color="A6A6A6"/>
              <w:right w:val="single" w:sz="4" w:space="0" w:color="A6A6A6"/>
            </w:tcBorders>
            <w:shd w:val="clear" w:color="auto" w:fill="auto"/>
            <w:hideMark/>
          </w:tcPr>
          <w:p w14:paraId="46F40C44"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Qualcomm </w:t>
            </w:r>
            <w:proofErr w:type="spellStart"/>
            <w:r w:rsidRPr="001535BC">
              <w:rPr>
                <w:rFonts w:ascii="Arial" w:hAnsi="Arial" w:cs="Arial"/>
                <w:sz w:val="16"/>
                <w:szCs w:val="16"/>
                <w:lang w:val="fi-FI" w:eastAsia="fi-FI"/>
              </w:rPr>
              <w:t>Incorporated</w:t>
            </w:r>
            <w:proofErr w:type="spellEnd"/>
          </w:p>
        </w:tc>
      </w:tr>
      <w:tr w:rsidR="001535BC" w:rsidRPr="001535BC" w14:paraId="187D95B4"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46A34B0"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36" w:history="1">
              <w:r w:rsidR="001535BC" w:rsidRPr="001535BC">
                <w:rPr>
                  <w:rFonts w:ascii="Arial" w:hAnsi="Arial" w:cs="Arial"/>
                  <w:b/>
                  <w:bCs/>
                  <w:color w:val="0000FF"/>
                  <w:sz w:val="16"/>
                  <w:szCs w:val="16"/>
                  <w:u w:val="single"/>
                  <w:lang w:val="fi-FI" w:eastAsia="fi-FI"/>
                </w:rPr>
                <w:t>R4-2200439</w:t>
              </w:r>
            </w:hyperlink>
          </w:p>
        </w:tc>
        <w:tc>
          <w:tcPr>
            <w:tcW w:w="4020" w:type="dxa"/>
            <w:tcBorders>
              <w:top w:val="nil"/>
              <w:left w:val="nil"/>
              <w:bottom w:val="single" w:sz="4" w:space="0" w:color="A6A6A6"/>
              <w:right w:val="single" w:sz="4" w:space="0" w:color="A6A6A6"/>
            </w:tcBorders>
            <w:shd w:val="clear" w:color="auto" w:fill="auto"/>
            <w:hideMark/>
          </w:tcPr>
          <w:p w14:paraId="69740772"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Views on FR2 inter-band DL CA CBM for different band groups</w:t>
            </w:r>
          </w:p>
        </w:tc>
        <w:tc>
          <w:tcPr>
            <w:tcW w:w="1540" w:type="dxa"/>
            <w:tcBorders>
              <w:top w:val="nil"/>
              <w:left w:val="nil"/>
              <w:bottom w:val="single" w:sz="4" w:space="0" w:color="A6A6A6"/>
              <w:right w:val="single" w:sz="4" w:space="0" w:color="A6A6A6"/>
            </w:tcBorders>
            <w:shd w:val="clear" w:color="auto" w:fill="auto"/>
            <w:hideMark/>
          </w:tcPr>
          <w:p w14:paraId="234E938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1696F2A7"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4E4EC10"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37" w:history="1">
              <w:r w:rsidR="001535BC" w:rsidRPr="001535BC">
                <w:rPr>
                  <w:rFonts w:ascii="Arial" w:hAnsi="Arial" w:cs="Arial"/>
                  <w:b/>
                  <w:bCs/>
                  <w:color w:val="0000FF"/>
                  <w:sz w:val="16"/>
                  <w:szCs w:val="16"/>
                  <w:u w:val="single"/>
                  <w:lang w:val="fi-FI" w:eastAsia="fi-FI"/>
                </w:rPr>
                <w:t>R4-2200467</w:t>
              </w:r>
            </w:hyperlink>
          </w:p>
        </w:tc>
        <w:tc>
          <w:tcPr>
            <w:tcW w:w="4020" w:type="dxa"/>
            <w:tcBorders>
              <w:top w:val="nil"/>
              <w:left w:val="nil"/>
              <w:bottom w:val="single" w:sz="4" w:space="0" w:color="A6A6A6"/>
              <w:right w:val="single" w:sz="4" w:space="0" w:color="A6A6A6"/>
            </w:tcBorders>
            <w:shd w:val="clear" w:color="auto" w:fill="auto"/>
            <w:hideMark/>
          </w:tcPr>
          <w:p w14:paraId="7D40FB3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Requirements for CBM UEs between different frequency group</w:t>
            </w:r>
          </w:p>
        </w:tc>
        <w:tc>
          <w:tcPr>
            <w:tcW w:w="1540" w:type="dxa"/>
            <w:tcBorders>
              <w:top w:val="nil"/>
              <w:left w:val="nil"/>
              <w:bottom w:val="single" w:sz="4" w:space="0" w:color="A6A6A6"/>
              <w:right w:val="single" w:sz="4" w:space="0" w:color="A6A6A6"/>
            </w:tcBorders>
            <w:shd w:val="clear" w:color="auto" w:fill="auto"/>
            <w:hideMark/>
          </w:tcPr>
          <w:p w14:paraId="40F1C81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Sony, Ericsson</w:t>
            </w:r>
          </w:p>
        </w:tc>
      </w:tr>
      <w:tr w:rsidR="001535BC" w:rsidRPr="001535BC" w14:paraId="22E9CAA1"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7E7BCA5"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38" w:history="1">
              <w:r w:rsidR="001535BC" w:rsidRPr="001535BC">
                <w:rPr>
                  <w:rFonts w:ascii="Arial" w:hAnsi="Arial" w:cs="Arial"/>
                  <w:b/>
                  <w:bCs/>
                  <w:color w:val="0000FF"/>
                  <w:sz w:val="16"/>
                  <w:szCs w:val="16"/>
                  <w:u w:val="single"/>
                  <w:lang w:val="fi-FI" w:eastAsia="fi-FI"/>
                </w:rPr>
                <w:t>R4-2200577</w:t>
              </w:r>
            </w:hyperlink>
          </w:p>
        </w:tc>
        <w:tc>
          <w:tcPr>
            <w:tcW w:w="4020" w:type="dxa"/>
            <w:tcBorders>
              <w:top w:val="nil"/>
              <w:left w:val="nil"/>
              <w:bottom w:val="single" w:sz="4" w:space="0" w:color="A6A6A6"/>
              <w:right w:val="single" w:sz="4" w:space="0" w:color="A6A6A6"/>
            </w:tcBorders>
            <w:shd w:val="clear" w:color="auto" w:fill="auto"/>
            <w:hideMark/>
          </w:tcPr>
          <w:p w14:paraId="503CE6D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Reference signal of FR2 inter-band DL CA between different frequency groups based on CBM</w:t>
            </w:r>
          </w:p>
        </w:tc>
        <w:tc>
          <w:tcPr>
            <w:tcW w:w="1540" w:type="dxa"/>
            <w:tcBorders>
              <w:top w:val="nil"/>
              <w:left w:val="nil"/>
              <w:bottom w:val="single" w:sz="4" w:space="0" w:color="A6A6A6"/>
              <w:right w:val="single" w:sz="4" w:space="0" w:color="A6A6A6"/>
            </w:tcBorders>
            <w:shd w:val="clear" w:color="auto" w:fill="auto"/>
            <w:hideMark/>
          </w:tcPr>
          <w:p w14:paraId="4B70012C"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MediaTek Beijing Inc.</w:t>
            </w:r>
          </w:p>
        </w:tc>
      </w:tr>
      <w:tr w:rsidR="001535BC" w:rsidRPr="001535BC" w14:paraId="4C20D12B"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7E0F4D90"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39" w:history="1">
              <w:r w:rsidR="001535BC" w:rsidRPr="001535BC">
                <w:rPr>
                  <w:rFonts w:ascii="Arial" w:hAnsi="Arial" w:cs="Arial"/>
                  <w:b/>
                  <w:bCs/>
                  <w:color w:val="0000FF"/>
                  <w:sz w:val="16"/>
                  <w:szCs w:val="16"/>
                  <w:u w:val="single"/>
                  <w:lang w:val="fi-FI" w:eastAsia="fi-FI"/>
                </w:rPr>
                <w:t>R4-2200700</w:t>
              </w:r>
            </w:hyperlink>
          </w:p>
        </w:tc>
        <w:tc>
          <w:tcPr>
            <w:tcW w:w="4020" w:type="dxa"/>
            <w:tcBorders>
              <w:top w:val="nil"/>
              <w:left w:val="nil"/>
              <w:bottom w:val="single" w:sz="4" w:space="0" w:color="A6A6A6"/>
              <w:right w:val="single" w:sz="4" w:space="0" w:color="A6A6A6"/>
            </w:tcBorders>
            <w:shd w:val="clear" w:color="auto" w:fill="auto"/>
            <w:hideMark/>
          </w:tcPr>
          <w:p w14:paraId="2C1F8DAB"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TP to TR 38.851: Agreements made for CA configurations between frequency groups using CBM</w:t>
            </w:r>
          </w:p>
        </w:tc>
        <w:tc>
          <w:tcPr>
            <w:tcW w:w="1540" w:type="dxa"/>
            <w:tcBorders>
              <w:top w:val="nil"/>
              <w:left w:val="nil"/>
              <w:bottom w:val="single" w:sz="4" w:space="0" w:color="A6A6A6"/>
              <w:right w:val="single" w:sz="4" w:space="0" w:color="A6A6A6"/>
            </w:tcBorders>
            <w:shd w:val="clear" w:color="auto" w:fill="auto"/>
            <w:hideMark/>
          </w:tcPr>
          <w:p w14:paraId="518A9271"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1206DD5B"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205297A"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40" w:history="1">
              <w:r w:rsidR="001535BC" w:rsidRPr="001535BC">
                <w:rPr>
                  <w:rFonts w:ascii="Arial" w:hAnsi="Arial" w:cs="Arial"/>
                  <w:b/>
                  <w:bCs/>
                  <w:color w:val="0000FF"/>
                  <w:sz w:val="16"/>
                  <w:szCs w:val="16"/>
                  <w:u w:val="single"/>
                  <w:lang w:val="fi-FI" w:eastAsia="fi-FI"/>
                </w:rPr>
                <w:t>R4-2200735</w:t>
              </w:r>
            </w:hyperlink>
          </w:p>
        </w:tc>
        <w:tc>
          <w:tcPr>
            <w:tcW w:w="4020" w:type="dxa"/>
            <w:tcBorders>
              <w:top w:val="nil"/>
              <w:left w:val="nil"/>
              <w:bottom w:val="single" w:sz="4" w:space="0" w:color="A6A6A6"/>
              <w:right w:val="single" w:sz="4" w:space="0" w:color="A6A6A6"/>
            </w:tcBorders>
            <w:shd w:val="clear" w:color="auto" w:fill="auto"/>
            <w:hideMark/>
          </w:tcPr>
          <w:p w14:paraId="3B14F26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requirements of FR2 inter-band DL CA</w:t>
            </w:r>
          </w:p>
        </w:tc>
        <w:tc>
          <w:tcPr>
            <w:tcW w:w="1540" w:type="dxa"/>
            <w:tcBorders>
              <w:top w:val="nil"/>
              <w:left w:val="nil"/>
              <w:bottom w:val="single" w:sz="4" w:space="0" w:color="A6A6A6"/>
              <w:right w:val="single" w:sz="4" w:space="0" w:color="A6A6A6"/>
            </w:tcBorders>
            <w:shd w:val="clear" w:color="auto" w:fill="auto"/>
            <w:hideMark/>
          </w:tcPr>
          <w:p w14:paraId="2DA44564"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Samsung</w:t>
            </w:r>
          </w:p>
        </w:tc>
      </w:tr>
      <w:tr w:rsidR="001535BC" w:rsidRPr="001535BC" w14:paraId="3D8B208A"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C669F3C"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41" w:history="1">
              <w:r w:rsidR="001535BC" w:rsidRPr="001535BC">
                <w:rPr>
                  <w:rFonts w:ascii="Arial" w:hAnsi="Arial" w:cs="Arial"/>
                  <w:b/>
                  <w:bCs/>
                  <w:color w:val="0000FF"/>
                  <w:sz w:val="16"/>
                  <w:szCs w:val="16"/>
                  <w:u w:val="single"/>
                  <w:lang w:val="fi-FI" w:eastAsia="fi-FI"/>
                </w:rPr>
                <w:t>R4-2200941</w:t>
              </w:r>
            </w:hyperlink>
          </w:p>
        </w:tc>
        <w:tc>
          <w:tcPr>
            <w:tcW w:w="4020" w:type="dxa"/>
            <w:tcBorders>
              <w:top w:val="nil"/>
              <w:left w:val="nil"/>
              <w:bottom w:val="single" w:sz="4" w:space="0" w:color="A6A6A6"/>
              <w:right w:val="single" w:sz="4" w:space="0" w:color="A6A6A6"/>
            </w:tcBorders>
            <w:shd w:val="clear" w:color="auto" w:fill="auto"/>
            <w:hideMark/>
          </w:tcPr>
          <w:p w14:paraId="77F79CF5"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CBM between different frequency group</w:t>
            </w:r>
          </w:p>
        </w:tc>
        <w:tc>
          <w:tcPr>
            <w:tcW w:w="1540" w:type="dxa"/>
            <w:tcBorders>
              <w:top w:val="nil"/>
              <w:left w:val="nil"/>
              <w:bottom w:val="single" w:sz="4" w:space="0" w:color="A6A6A6"/>
              <w:right w:val="single" w:sz="4" w:space="0" w:color="A6A6A6"/>
            </w:tcBorders>
            <w:shd w:val="clear" w:color="auto" w:fill="auto"/>
            <w:hideMark/>
          </w:tcPr>
          <w:p w14:paraId="714D4CE0"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vivo</w:t>
            </w:r>
          </w:p>
        </w:tc>
      </w:tr>
      <w:tr w:rsidR="001535BC" w:rsidRPr="001535BC" w14:paraId="3CC4FE86"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D6C2F04"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42" w:history="1">
              <w:r w:rsidR="001535BC" w:rsidRPr="001535BC">
                <w:rPr>
                  <w:rFonts w:ascii="Arial" w:hAnsi="Arial" w:cs="Arial"/>
                  <w:b/>
                  <w:bCs/>
                  <w:color w:val="0000FF"/>
                  <w:sz w:val="16"/>
                  <w:szCs w:val="16"/>
                  <w:u w:val="single"/>
                  <w:lang w:val="fi-FI" w:eastAsia="fi-FI"/>
                </w:rPr>
                <w:t>R4-2201299</w:t>
              </w:r>
            </w:hyperlink>
          </w:p>
        </w:tc>
        <w:tc>
          <w:tcPr>
            <w:tcW w:w="4020" w:type="dxa"/>
            <w:tcBorders>
              <w:top w:val="nil"/>
              <w:left w:val="nil"/>
              <w:bottom w:val="single" w:sz="4" w:space="0" w:color="A6A6A6"/>
              <w:right w:val="single" w:sz="4" w:space="0" w:color="A6A6A6"/>
            </w:tcBorders>
            <w:shd w:val="clear" w:color="auto" w:fill="auto"/>
            <w:hideMark/>
          </w:tcPr>
          <w:p w14:paraId="5A5480F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Rx requirements for inter-band DL CA with CBM</w:t>
            </w:r>
          </w:p>
        </w:tc>
        <w:tc>
          <w:tcPr>
            <w:tcW w:w="1540" w:type="dxa"/>
            <w:tcBorders>
              <w:top w:val="nil"/>
              <w:left w:val="nil"/>
              <w:bottom w:val="single" w:sz="4" w:space="0" w:color="A6A6A6"/>
              <w:right w:val="single" w:sz="4" w:space="0" w:color="A6A6A6"/>
            </w:tcBorders>
            <w:shd w:val="clear" w:color="auto" w:fill="auto"/>
            <w:hideMark/>
          </w:tcPr>
          <w:p w14:paraId="76E4A619"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Xiaomi</w:t>
            </w:r>
            <w:proofErr w:type="spellEnd"/>
          </w:p>
        </w:tc>
      </w:tr>
      <w:tr w:rsidR="001535BC" w:rsidRPr="001535BC" w14:paraId="18052AC1"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C6534D1"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43" w:history="1">
              <w:r w:rsidR="001535BC" w:rsidRPr="001535BC">
                <w:rPr>
                  <w:rFonts w:ascii="Arial" w:hAnsi="Arial" w:cs="Arial"/>
                  <w:b/>
                  <w:bCs/>
                  <w:color w:val="0000FF"/>
                  <w:sz w:val="16"/>
                  <w:szCs w:val="16"/>
                  <w:u w:val="single"/>
                  <w:lang w:val="fi-FI" w:eastAsia="fi-FI"/>
                </w:rPr>
                <w:t>R4-2201969</w:t>
              </w:r>
            </w:hyperlink>
          </w:p>
        </w:tc>
        <w:tc>
          <w:tcPr>
            <w:tcW w:w="4020" w:type="dxa"/>
            <w:tcBorders>
              <w:top w:val="nil"/>
              <w:left w:val="nil"/>
              <w:bottom w:val="single" w:sz="4" w:space="0" w:color="A6A6A6"/>
              <w:right w:val="single" w:sz="4" w:space="0" w:color="A6A6A6"/>
            </w:tcBorders>
            <w:shd w:val="clear" w:color="auto" w:fill="auto"/>
            <w:hideMark/>
          </w:tcPr>
          <w:p w14:paraId="01A8237A"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On delta(RIB) for DL inter-CA with CBM in n260+n261</w:t>
            </w:r>
          </w:p>
        </w:tc>
        <w:tc>
          <w:tcPr>
            <w:tcW w:w="1540" w:type="dxa"/>
            <w:tcBorders>
              <w:top w:val="nil"/>
              <w:left w:val="nil"/>
              <w:bottom w:val="single" w:sz="4" w:space="0" w:color="A6A6A6"/>
              <w:right w:val="single" w:sz="4" w:space="0" w:color="A6A6A6"/>
            </w:tcBorders>
            <w:shd w:val="clear" w:color="auto" w:fill="auto"/>
            <w:hideMark/>
          </w:tcPr>
          <w:p w14:paraId="2A65A204"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Qualcomm </w:t>
            </w:r>
            <w:proofErr w:type="spellStart"/>
            <w:r w:rsidRPr="001535BC">
              <w:rPr>
                <w:rFonts w:ascii="Arial" w:hAnsi="Arial" w:cs="Arial"/>
                <w:sz w:val="16"/>
                <w:szCs w:val="16"/>
                <w:lang w:val="fi-FI" w:eastAsia="fi-FI"/>
              </w:rPr>
              <w:t>Incorporated</w:t>
            </w:r>
            <w:proofErr w:type="spellEnd"/>
          </w:p>
        </w:tc>
      </w:tr>
      <w:tr w:rsidR="001535BC" w:rsidRPr="001535BC" w14:paraId="003FD7F3"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945EF0B"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44" w:history="1">
              <w:r w:rsidR="001535BC" w:rsidRPr="001535BC">
                <w:rPr>
                  <w:rFonts w:ascii="Arial" w:hAnsi="Arial" w:cs="Arial"/>
                  <w:b/>
                  <w:bCs/>
                  <w:color w:val="0000FF"/>
                  <w:sz w:val="16"/>
                  <w:szCs w:val="16"/>
                  <w:u w:val="single"/>
                  <w:lang w:val="fi-FI" w:eastAsia="fi-FI"/>
                </w:rPr>
                <w:t>R4-2200701</w:t>
              </w:r>
            </w:hyperlink>
          </w:p>
        </w:tc>
        <w:tc>
          <w:tcPr>
            <w:tcW w:w="4020" w:type="dxa"/>
            <w:tcBorders>
              <w:top w:val="nil"/>
              <w:left w:val="nil"/>
              <w:bottom w:val="single" w:sz="4" w:space="0" w:color="A6A6A6"/>
              <w:right w:val="single" w:sz="4" w:space="0" w:color="A6A6A6"/>
            </w:tcBorders>
            <w:shd w:val="clear" w:color="auto" w:fill="auto"/>
            <w:hideMark/>
          </w:tcPr>
          <w:p w14:paraId="2AF02851"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UE Rx beam switch delay</w:t>
            </w:r>
          </w:p>
        </w:tc>
        <w:tc>
          <w:tcPr>
            <w:tcW w:w="1540" w:type="dxa"/>
            <w:tcBorders>
              <w:top w:val="nil"/>
              <w:left w:val="nil"/>
              <w:bottom w:val="single" w:sz="4" w:space="0" w:color="A6A6A6"/>
              <w:right w:val="single" w:sz="4" w:space="0" w:color="A6A6A6"/>
            </w:tcBorders>
            <w:shd w:val="clear" w:color="auto" w:fill="auto"/>
            <w:hideMark/>
          </w:tcPr>
          <w:p w14:paraId="5A4766C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19C8C68F"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C4C3EAD"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45" w:history="1">
              <w:r w:rsidR="001535BC" w:rsidRPr="001535BC">
                <w:rPr>
                  <w:rFonts w:ascii="Arial" w:hAnsi="Arial" w:cs="Arial"/>
                  <w:b/>
                  <w:bCs/>
                  <w:color w:val="0000FF"/>
                  <w:sz w:val="16"/>
                  <w:szCs w:val="16"/>
                  <w:u w:val="single"/>
                  <w:lang w:val="fi-FI" w:eastAsia="fi-FI"/>
                </w:rPr>
                <w:t>R4-2200945</w:t>
              </w:r>
            </w:hyperlink>
          </w:p>
        </w:tc>
        <w:tc>
          <w:tcPr>
            <w:tcW w:w="4020" w:type="dxa"/>
            <w:tcBorders>
              <w:top w:val="nil"/>
              <w:left w:val="nil"/>
              <w:bottom w:val="single" w:sz="4" w:space="0" w:color="A6A6A6"/>
              <w:right w:val="single" w:sz="4" w:space="0" w:color="A6A6A6"/>
            </w:tcBorders>
            <w:shd w:val="clear" w:color="auto" w:fill="auto"/>
            <w:hideMark/>
          </w:tcPr>
          <w:p w14:paraId="040D2B9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Rx beam switch time</w:t>
            </w:r>
          </w:p>
        </w:tc>
        <w:tc>
          <w:tcPr>
            <w:tcW w:w="1540" w:type="dxa"/>
            <w:tcBorders>
              <w:top w:val="nil"/>
              <w:left w:val="nil"/>
              <w:bottom w:val="single" w:sz="4" w:space="0" w:color="A6A6A6"/>
              <w:right w:val="single" w:sz="4" w:space="0" w:color="A6A6A6"/>
            </w:tcBorders>
            <w:shd w:val="clear" w:color="auto" w:fill="auto"/>
            <w:hideMark/>
          </w:tcPr>
          <w:p w14:paraId="084D5529"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vivo</w:t>
            </w:r>
          </w:p>
        </w:tc>
      </w:tr>
      <w:tr w:rsidR="001535BC" w:rsidRPr="001535BC" w14:paraId="41BCEF33"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6762C6C"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46" w:history="1">
              <w:r w:rsidR="001535BC" w:rsidRPr="001535BC">
                <w:rPr>
                  <w:rFonts w:ascii="Arial" w:hAnsi="Arial" w:cs="Arial"/>
                  <w:b/>
                  <w:bCs/>
                  <w:color w:val="0000FF"/>
                  <w:sz w:val="16"/>
                  <w:szCs w:val="16"/>
                  <w:u w:val="single"/>
                  <w:lang w:val="fi-FI" w:eastAsia="fi-FI"/>
                </w:rPr>
                <w:t>R4-2201594</w:t>
              </w:r>
            </w:hyperlink>
          </w:p>
        </w:tc>
        <w:tc>
          <w:tcPr>
            <w:tcW w:w="4020" w:type="dxa"/>
            <w:tcBorders>
              <w:top w:val="nil"/>
              <w:left w:val="nil"/>
              <w:bottom w:val="single" w:sz="4" w:space="0" w:color="A6A6A6"/>
              <w:right w:val="single" w:sz="4" w:space="0" w:color="A6A6A6"/>
            </w:tcBorders>
            <w:shd w:val="clear" w:color="auto" w:fill="auto"/>
            <w:hideMark/>
          </w:tcPr>
          <w:p w14:paraId="3E93083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 xml:space="preserve">Discussion on UE Rx beam switch delay </w:t>
            </w:r>
          </w:p>
        </w:tc>
        <w:tc>
          <w:tcPr>
            <w:tcW w:w="1540" w:type="dxa"/>
            <w:tcBorders>
              <w:top w:val="nil"/>
              <w:left w:val="nil"/>
              <w:bottom w:val="single" w:sz="4" w:space="0" w:color="A6A6A6"/>
              <w:right w:val="single" w:sz="4" w:space="0" w:color="A6A6A6"/>
            </w:tcBorders>
            <w:shd w:val="clear" w:color="auto" w:fill="auto"/>
            <w:hideMark/>
          </w:tcPr>
          <w:p w14:paraId="29AF3625"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w:t>
            </w:r>
          </w:p>
        </w:tc>
      </w:tr>
      <w:tr w:rsidR="001535BC" w:rsidRPr="001535BC" w14:paraId="34947D97"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831557E"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47" w:history="1">
              <w:r w:rsidR="001535BC" w:rsidRPr="001535BC">
                <w:rPr>
                  <w:rFonts w:ascii="Arial" w:hAnsi="Arial" w:cs="Arial"/>
                  <w:b/>
                  <w:bCs/>
                  <w:color w:val="0000FF"/>
                  <w:sz w:val="16"/>
                  <w:szCs w:val="16"/>
                  <w:u w:val="single"/>
                  <w:lang w:val="fi-FI" w:eastAsia="fi-FI"/>
                </w:rPr>
                <w:t>R4-2200345</w:t>
              </w:r>
            </w:hyperlink>
          </w:p>
        </w:tc>
        <w:tc>
          <w:tcPr>
            <w:tcW w:w="4020" w:type="dxa"/>
            <w:tcBorders>
              <w:top w:val="nil"/>
              <w:left w:val="nil"/>
              <w:bottom w:val="single" w:sz="4" w:space="0" w:color="A6A6A6"/>
              <w:right w:val="single" w:sz="4" w:space="0" w:color="A6A6A6"/>
            </w:tcBorders>
            <w:shd w:val="clear" w:color="auto" w:fill="auto"/>
            <w:hideMark/>
          </w:tcPr>
          <w:p w14:paraId="67A96DB5"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FR2 inter-band UL CA framework</w:t>
            </w:r>
          </w:p>
        </w:tc>
        <w:tc>
          <w:tcPr>
            <w:tcW w:w="1540" w:type="dxa"/>
            <w:tcBorders>
              <w:top w:val="nil"/>
              <w:left w:val="nil"/>
              <w:bottom w:val="single" w:sz="4" w:space="0" w:color="A6A6A6"/>
              <w:right w:val="single" w:sz="4" w:space="0" w:color="A6A6A6"/>
            </w:tcBorders>
            <w:shd w:val="clear" w:color="auto" w:fill="auto"/>
            <w:hideMark/>
          </w:tcPr>
          <w:p w14:paraId="69E295AA"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1B7602E4"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FA2D3BC"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48" w:history="1">
              <w:r w:rsidR="001535BC" w:rsidRPr="001535BC">
                <w:rPr>
                  <w:rFonts w:ascii="Arial" w:hAnsi="Arial" w:cs="Arial"/>
                  <w:b/>
                  <w:bCs/>
                  <w:color w:val="0000FF"/>
                  <w:sz w:val="16"/>
                  <w:szCs w:val="16"/>
                  <w:u w:val="single"/>
                  <w:lang w:val="fi-FI" w:eastAsia="fi-FI"/>
                </w:rPr>
                <w:t>R4-2200468</w:t>
              </w:r>
            </w:hyperlink>
          </w:p>
        </w:tc>
        <w:tc>
          <w:tcPr>
            <w:tcW w:w="4020" w:type="dxa"/>
            <w:tcBorders>
              <w:top w:val="nil"/>
              <w:left w:val="nil"/>
              <w:bottom w:val="single" w:sz="4" w:space="0" w:color="A6A6A6"/>
              <w:right w:val="single" w:sz="4" w:space="0" w:color="A6A6A6"/>
            </w:tcBorders>
            <w:shd w:val="clear" w:color="auto" w:fill="auto"/>
            <w:hideMark/>
          </w:tcPr>
          <w:p w14:paraId="64A1B0E1"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UE UL CA requirements based on IBM</w:t>
            </w:r>
          </w:p>
        </w:tc>
        <w:tc>
          <w:tcPr>
            <w:tcW w:w="1540" w:type="dxa"/>
            <w:tcBorders>
              <w:top w:val="nil"/>
              <w:left w:val="nil"/>
              <w:bottom w:val="single" w:sz="4" w:space="0" w:color="A6A6A6"/>
              <w:right w:val="single" w:sz="4" w:space="0" w:color="A6A6A6"/>
            </w:tcBorders>
            <w:shd w:val="clear" w:color="auto" w:fill="auto"/>
            <w:hideMark/>
          </w:tcPr>
          <w:p w14:paraId="2A0BA2EC"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Sony, Ericsson</w:t>
            </w:r>
          </w:p>
        </w:tc>
      </w:tr>
      <w:tr w:rsidR="001535BC" w:rsidRPr="001535BC" w14:paraId="3D85E863"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9599F6D"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49" w:history="1">
              <w:r w:rsidR="001535BC" w:rsidRPr="001535BC">
                <w:rPr>
                  <w:rFonts w:ascii="Arial" w:hAnsi="Arial" w:cs="Arial"/>
                  <w:b/>
                  <w:bCs/>
                  <w:color w:val="0000FF"/>
                  <w:sz w:val="16"/>
                  <w:szCs w:val="16"/>
                  <w:u w:val="single"/>
                  <w:lang w:val="fi-FI" w:eastAsia="fi-FI"/>
                </w:rPr>
                <w:t>R4-2200736</w:t>
              </w:r>
            </w:hyperlink>
          </w:p>
        </w:tc>
        <w:tc>
          <w:tcPr>
            <w:tcW w:w="4020" w:type="dxa"/>
            <w:tcBorders>
              <w:top w:val="nil"/>
              <w:left w:val="nil"/>
              <w:bottom w:val="single" w:sz="4" w:space="0" w:color="A6A6A6"/>
              <w:right w:val="single" w:sz="4" w:space="0" w:color="A6A6A6"/>
            </w:tcBorders>
            <w:shd w:val="clear" w:color="auto" w:fill="auto"/>
            <w:hideMark/>
          </w:tcPr>
          <w:p w14:paraId="1E45CDB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requirements of FR2 inter-band UL CA</w:t>
            </w:r>
          </w:p>
        </w:tc>
        <w:tc>
          <w:tcPr>
            <w:tcW w:w="1540" w:type="dxa"/>
            <w:tcBorders>
              <w:top w:val="nil"/>
              <w:left w:val="nil"/>
              <w:bottom w:val="single" w:sz="4" w:space="0" w:color="A6A6A6"/>
              <w:right w:val="single" w:sz="4" w:space="0" w:color="A6A6A6"/>
            </w:tcBorders>
            <w:shd w:val="clear" w:color="auto" w:fill="auto"/>
            <w:hideMark/>
          </w:tcPr>
          <w:p w14:paraId="76F203BA"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Samsung</w:t>
            </w:r>
          </w:p>
        </w:tc>
      </w:tr>
      <w:tr w:rsidR="001535BC" w:rsidRPr="001535BC" w14:paraId="176739B4"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530F482"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50" w:history="1">
              <w:r w:rsidR="001535BC" w:rsidRPr="001535BC">
                <w:rPr>
                  <w:rFonts w:ascii="Arial" w:hAnsi="Arial" w:cs="Arial"/>
                  <w:b/>
                  <w:bCs/>
                  <w:color w:val="0000FF"/>
                  <w:sz w:val="16"/>
                  <w:szCs w:val="16"/>
                  <w:u w:val="single"/>
                  <w:lang w:val="fi-FI" w:eastAsia="fi-FI"/>
                </w:rPr>
                <w:t>R4-2200942</w:t>
              </w:r>
            </w:hyperlink>
          </w:p>
        </w:tc>
        <w:tc>
          <w:tcPr>
            <w:tcW w:w="4020" w:type="dxa"/>
            <w:tcBorders>
              <w:top w:val="nil"/>
              <w:left w:val="nil"/>
              <w:bottom w:val="single" w:sz="4" w:space="0" w:color="A6A6A6"/>
              <w:right w:val="single" w:sz="4" w:space="0" w:color="A6A6A6"/>
            </w:tcBorders>
            <w:shd w:val="clear" w:color="auto" w:fill="auto"/>
            <w:hideMark/>
          </w:tcPr>
          <w:p w14:paraId="5220F13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inter-band UL CA</w:t>
            </w:r>
          </w:p>
        </w:tc>
        <w:tc>
          <w:tcPr>
            <w:tcW w:w="1540" w:type="dxa"/>
            <w:tcBorders>
              <w:top w:val="nil"/>
              <w:left w:val="nil"/>
              <w:bottom w:val="single" w:sz="4" w:space="0" w:color="A6A6A6"/>
              <w:right w:val="single" w:sz="4" w:space="0" w:color="A6A6A6"/>
            </w:tcBorders>
            <w:shd w:val="clear" w:color="auto" w:fill="auto"/>
            <w:hideMark/>
          </w:tcPr>
          <w:p w14:paraId="54D2006D"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vivo</w:t>
            </w:r>
          </w:p>
        </w:tc>
      </w:tr>
      <w:tr w:rsidR="001535BC" w:rsidRPr="001535BC" w14:paraId="71C11A80"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E1D7BA4"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51" w:history="1">
              <w:r w:rsidR="001535BC" w:rsidRPr="001535BC">
                <w:rPr>
                  <w:rFonts w:ascii="Arial" w:hAnsi="Arial" w:cs="Arial"/>
                  <w:b/>
                  <w:bCs/>
                  <w:color w:val="0000FF"/>
                  <w:sz w:val="16"/>
                  <w:szCs w:val="16"/>
                  <w:u w:val="single"/>
                  <w:lang w:val="fi-FI" w:eastAsia="fi-FI"/>
                </w:rPr>
                <w:t>R4-2201276</w:t>
              </w:r>
            </w:hyperlink>
          </w:p>
        </w:tc>
        <w:tc>
          <w:tcPr>
            <w:tcW w:w="4020" w:type="dxa"/>
            <w:tcBorders>
              <w:top w:val="nil"/>
              <w:left w:val="nil"/>
              <w:bottom w:val="single" w:sz="4" w:space="0" w:color="A6A6A6"/>
              <w:right w:val="single" w:sz="4" w:space="0" w:color="A6A6A6"/>
            </w:tcBorders>
            <w:shd w:val="clear" w:color="auto" w:fill="auto"/>
            <w:hideMark/>
          </w:tcPr>
          <w:p w14:paraId="7C1D26D4"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R17 FR2 Inter-band UL CA requirements</w:t>
            </w:r>
          </w:p>
        </w:tc>
        <w:tc>
          <w:tcPr>
            <w:tcW w:w="1540" w:type="dxa"/>
            <w:tcBorders>
              <w:top w:val="nil"/>
              <w:left w:val="nil"/>
              <w:bottom w:val="single" w:sz="4" w:space="0" w:color="A6A6A6"/>
              <w:right w:val="single" w:sz="4" w:space="0" w:color="A6A6A6"/>
            </w:tcBorders>
            <w:shd w:val="clear" w:color="auto" w:fill="auto"/>
            <w:hideMark/>
          </w:tcPr>
          <w:p w14:paraId="056794B8"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OPPO</w:t>
            </w:r>
          </w:p>
        </w:tc>
      </w:tr>
      <w:tr w:rsidR="001535BC" w:rsidRPr="001535BC" w14:paraId="41974521"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822A187"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52" w:history="1">
              <w:r w:rsidR="001535BC" w:rsidRPr="001535BC">
                <w:rPr>
                  <w:rFonts w:ascii="Arial" w:hAnsi="Arial" w:cs="Arial"/>
                  <w:b/>
                  <w:bCs/>
                  <w:color w:val="0000FF"/>
                  <w:sz w:val="16"/>
                  <w:szCs w:val="16"/>
                  <w:u w:val="single"/>
                  <w:lang w:val="fi-FI" w:eastAsia="fi-FI"/>
                </w:rPr>
                <w:t>R4-2201291</w:t>
              </w:r>
            </w:hyperlink>
          </w:p>
        </w:tc>
        <w:tc>
          <w:tcPr>
            <w:tcW w:w="4020" w:type="dxa"/>
            <w:tcBorders>
              <w:top w:val="nil"/>
              <w:left w:val="nil"/>
              <w:bottom w:val="single" w:sz="4" w:space="0" w:color="A6A6A6"/>
              <w:right w:val="single" w:sz="4" w:space="0" w:color="A6A6A6"/>
            </w:tcBorders>
            <w:shd w:val="clear" w:color="auto" w:fill="auto"/>
            <w:hideMark/>
          </w:tcPr>
          <w:p w14:paraId="039B89CB"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inter-band UL CA requirements</w:t>
            </w:r>
          </w:p>
        </w:tc>
        <w:tc>
          <w:tcPr>
            <w:tcW w:w="1540" w:type="dxa"/>
            <w:tcBorders>
              <w:top w:val="nil"/>
              <w:left w:val="nil"/>
              <w:bottom w:val="single" w:sz="4" w:space="0" w:color="A6A6A6"/>
              <w:right w:val="single" w:sz="4" w:space="0" w:color="A6A6A6"/>
            </w:tcBorders>
            <w:shd w:val="clear" w:color="auto" w:fill="auto"/>
            <w:hideMark/>
          </w:tcPr>
          <w:p w14:paraId="0101EABF"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ZTE Corporation</w:t>
            </w:r>
          </w:p>
        </w:tc>
      </w:tr>
      <w:tr w:rsidR="001535BC" w:rsidRPr="001535BC" w14:paraId="4A4A1FE8"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343CF1D"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53" w:history="1">
              <w:r w:rsidR="001535BC" w:rsidRPr="001535BC">
                <w:rPr>
                  <w:rFonts w:ascii="Arial" w:hAnsi="Arial" w:cs="Arial"/>
                  <w:b/>
                  <w:bCs/>
                  <w:color w:val="0000FF"/>
                  <w:sz w:val="16"/>
                  <w:szCs w:val="16"/>
                  <w:u w:val="single"/>
                  <w:lang w:val="fi-FI" w:eastAsia="fi-FI"/>
                </w:rPr>
                <w:t>R4-2201300</w:t>
              </w:r>
            </w:hyperlink>
          </w:p>
        </w:tc>
        <w:tc>
          <w:tcPr>
            <w:tcW w:w="4020" w:type="dxa"/>
            <w:tcBorders>
              <w:top w:val="nil"/>
              <w:left w:val="nil"/>
              <w:bottom w:val="single" w:sz="4" w:space="0" w:color="A6A6A6"/>
              <w:right w:val="single" w:sz="4" w:space="0" w:color="A6A6A6"/>
            </w:tcBorders>
            <w:shd w:val="clear" w:color="auto" w:fill="auto"/>
            <w:hideMark/>
          </w:tcPr>
          <w:p w14:paraId="3B6D85D2"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Tx requirements for inter-band UL CA between different frequency groups based on IBM</w:t>
            </w:r>
          </w:p>
        </w:tc>
        <w:tc>
          <w:tcPr>
            <w:tcW w:w="1540" w:type="dxa"/>
            <w:tcBorders>
              <w:top w:val="nil"/>
              <w:left w:val="nil"/>
              <w:bottom w:val="single" w:sz="4" w:space="0" w:color="A6A6A6"/>
              <w:right w:val="single" w:sz="4" w:space="0" w:color="A6A6A6"/>
            </w:tcBorders>
            <w:shd w:val="clear" w:color="auto" w:fill="auto"/>
            <w:hideMark/>
          </w:tcPr>
          <w:p w14:paraId="73B38D8C"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Xiaomi</w:t>
            </w:r>
            <w:proofErr w:type="spellEnd"/>
          </w:p>
        </w:tc>
      </w:tr>
      <w:tr w:rsidR="001535BC" w:rsidRPr="001535BC" w14:paraId="3B7191E8"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8B6DE6D"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54" w:history="1">
              <w:r w:rsidR="001535BC" w:rsidRPr="001535BC">
                <w:rPr>
                  <w:rFonts w:ascii="Arial" w:hAnsi="Arial" w:cs="Arial"/>
                  <w:b/>
                  <w:bCs/>
                  <w:color w:val="0000FF"/>
                  <w:sz w:val="16"/>
                  <w:szCs w:val="16"/>
                  <w:u w:val="single"/>
                  <w:lang w:val="fi-FI" w:eastAsia="fi-FI"/>
                </w:rPr>
                <w:t>R4-2200346</w:t>
              </w:r>
            </w:hyperlink>
          </w:p>
        </w:tc>
        <w:tc>
          <w:tcPr>
            <w:tcW w:w="4020" w:type="dxa"/>
            <w:tcBorders>
              <w:top w:val="nil"/>
              <w:left w:val="nil"/>
              <w:bottom w:val="single" w:sz="4" w:space="0" w:color="A6A6A6"/>
              <w:right w:val="single" w:sz="4" w:space="0" w:color="A6A6A6"/>
            </w:tcBorders>
            <w:shd w:val="clear" w:color="auto" w:fill="auto"/>
            <w:hideMark/>
          </w:tcPr>
          <w:p w14:paraId="3A7FB897"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TP to TR 38.851 to introduce FR2 UL CA_n257A-n259A</w:t>
            </w:r>
          </w:p>
        </w:tc>
        <w:tc>
          <w:tcPr>
            <w:tcW w:w="1540" w:type="dxa"/>
            <w:tcBorders>
              <w:top w:val="nil"/>
              <w:left w:val="nil"/>
              <w:bottom w:val="single" w:sz="4" w:space="0" w:color="A6A6A6"/>
              <w:right w:val="single" w:sz="4" w:space="0" w:color="A6A6A6"/>
            </w:tcBorders>
            <w:shd w:val="clear" w:color="auto" w:fill="auto"/>
            <w:hideMark/>
          </w:tcPr>
          <w:p w14:paraId="50D94D26"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48B4E4B8"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EF748BA"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55" w:history="1">
              <w:r w:rsidR="001535BC" w:rsidRPr="001535BC">
                <w:rPr>
                  <w:rFonts w:ascii="Arial" w:hAnsi="Arial" w:cs="Arial"/>
                  <w:b/>
                  <w:bCs/>
                  <w:color w:val="0000FF"/>
                  <w:sz w:val="16"/>
                  <w:szCs w:val="16"/>
                  <w:u w:val="single"/>
                  <w:lang w:val="fi-FI" w:eastAsia="fi-FI"/>
                </w:rPr>
                <w:t>R4-2200555</w:t>
              </w:r>
            </w:hyperlink>
          </w:p>
        </w:tc>
        <w:tc>
          <w:tcPr>
            <w:tcW w:w="4020" w:type="dxa"/>
            <w:tcBorders>
              <w:top w:val="nil"/>
              <w:left w:val="nil"/>
              <w:bottom w:val="single" w:sz="4" w:space="0" w:color="A6A6A6"/>
              <w:right w:val="single" w:sz="4" w:space="0" w:color="A6A6A6"/>
            </w:tcBorders>
            <w:shd w:val="clear" w:color="auto" w:fill="auto"/>
            <w:hideMark/>
          </w:tcPr>
          <w:p w14:paraId="3FADBA1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RF requirements for CA_n257A_n259A based on IBM</w:t>
            </w:r>
          </w:p>
        </w:tc>
        <w:tc>
          <w:tcPr>
            <w:tcW w:w="1540" w:type="dxa"/>
            <w:tcBorders>
              <w:top w:val="nil"/>
              <w:left w:val="nil"/>
              <w:bottom w:val="single" w:sz="4" w:space="0" w:color="A6A6A6"/>
              <w:right w:val="single" w:sz="4" w:space="0" w:color="A6A6A6"/>
            </w:tcBorders>
            <w:shd w:val="clear" w:color="auto" w:fill="auto"/>
            <w:hideMark/>
          </w:tcPr>
          <w:p w14:paraId="06C82EB7"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LG </w:t>
            </w:r>
            <w:proofErr w:type="spellStart"/>
            <w:r w:rsidRPr="001535BC">
              <w:rPr>
                <w:rFonts w:ascii="Arial" w:hAnsi="Arial" w:cs="Arial"/>
                <w:sz w:val="16"/>
                <w:szCs w:val="16"/>
                <w:lang w:val="fi-FI" w:eastAsia="fi-FI"/>
              </w:rPr>
              <w:t>Electronics</w:t>
            </w:r>
            <w:proofErr w:type="spellEnd"/>
          </w:p>
        </w:tc>
      </w:tr>
      <w:tr w:rsidR="001535BC" w:rsidRPr="001535BC" w14:paraId="08F24A6A"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EB73032"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56" w:history="1">
              <w:r w:rsidR="001535BC" w:rsidRPr="001535BC">
                <w:rPr>
                  <w:rFonts w:ascii="Arial" w:hAnsi="Arial" w:cs="Arial"/>
                  <w:b/>
                  <w:bCs/>
                  <w:color w:val="0000FF"/>
                  <w:sz w:val="16"/>
                  <w:szCs w:val="16"/>
                  <w:u w:val="single"/>
                  <w:lang w:val="fi-FI" w:eastAsia="fi-FI"/>
                </w:rPr>
                <w:t>R4-2200569</w:t>
              </w:r>
            </w:hyperlink>
          </w:p>
        </w:tc>
        <w:tc>
          <w:tcPr>
            <w:tcW w:w="4020" w:type="dxa"/>
            <w:tcBorders>
              <w:top w:val="nil"/>
              <w:left w:val="nil"/>
              <w:bottom w:val="single" w:sz="4" w:space="0" w:color="A6A6A6"/>
              <w:right w:val="single" w:sz="4" w:space="0" w:color="A6A6A6"/>
            </w:tcBorders>
            <w:shd w:val="clear" w:color="auto" w:fill="auto"/>
            <w:hideMark/>
          </w:tcPr>
          <w:p w14:paraId="34C0E7B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View on factor of FR2 inter-band UL CA relaxation</w:t>
            </w:r>
          </w:p>
        </w:tc>
        <w:tc>
          <w:tcPr>
            <w:tcW w:w="1540" w:type="dxa"/>
            <w:tcBorders>
              <w:top w:val="nil"/>
              <w:left w:val="nil"/>
              <w:bottom w:val="single" w:sz="4" w:space="0" w:color="A6A6A6"/>
              <w:right w:val="single" w:sz="4" w:space="0" w:color="A6A6A6"/>
            </w:tcBorders>
            <w:shd w:val="clear" w:color="auto" w:fill="auto"/>
            <w:hideMark/>
          </w:tcPr>
          <w:p w14:paraId="67858954"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MediaTek Beijing Inc.</w:t>
            </w:r>
          </w:p>
        </w:tc>
      </w:tr>
      <w:tr w:rsidR="001535BC" w:rsidRPr="001535BC" w14:paraId="08F5E1AF"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21D7164"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57" w:history="1">
              <w:r w:rsidR="001535BC" w:rsidRPr="001535BC">
                <w:rPr>
                  <w:rFonts w:ascii="Arial" w:hAnsi="Arial" w:cs="Arial"/>
                  <w:b/>
                  <w:bCs/>
                  <w:color w:val="0000FF"/>
                  <w:sz w:val="16"/>
                  <w:szCs w:val="16"/>
                  <w:u w:val="single"/>
                  <w:lang w:val="fi-FI" w:eastAsia="fi-FI"/>
                </w:rPr>
                <w:t>R4-2201292</w:t>
              </w:r>
            </w:hyperlink>
          </w:p>
        </w:tc>
        <w:tc>
          <w:tcPr>
            <w:tcW w:w="4020" w:type="dxa"/>
            <w:tcBorders>
              <w:top w:val="nil"/>
              <w:left w:val="nil"/>
              <w:bottom w:val="single" w:sz="4" w:space="0" w:color="A6A6A6"/>
              <w:right w:val="single" w:sz="4" w:space="0" w:color="A6A6A6"/>
            </w:tcBorders>
            <w:shd w:val="clear" w:color="auto" w:fill="auto"/>
            <w:hideMark/>
          </w:tcPr>
          <w:p w14:paraId="4E93DB9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relaxation value X&amp;Y for CA_n257A_n259A</w:t>
            </w:r>
          </w:p>
        </w:tc>
        <w:tc>
          <w:tcPr>
            <w:tcW w:w="1540" w:type="dxa"/>
            <w:tcBorders>
              <w:top w:val="nil"/>
              <w:left w:val="nil"/>
              <w:bottom w:val="single" w:sz="4" w:space="0" w:color="A6A6A6"/>
              <w:right w:val="single" w:sz="4" w:space="0" w:color="A6A6A6"/>
            </w:tcBorders>
            <w:shd w:val="clear" w:color="auto" w:fill="auto"/>
            <w:hideMark/>
          </w:tcPr>
          <w:p w14:paraId="195C675C"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ZTE Corporation</w:t>
            </w:r>
          </w:p>
        </w:tc>
      </w:tr>
      <w:tr w:rsidR="001535BC" w:rsidRPr="001535BC" w14:paraId="3AFE57D8"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BDF9EF6"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58" w:history="1">
              <w:r w:rsidR="001535BC" w:rsidRPr="001535BC">
                <w:rPr>
                  <w:rFonts w:ascii="Arial" w:hAnsi="Arial" w:cs="Arial"/>
                  <w:b/>
                  <w:bCs/>
                  <w:color w:val="0000FF"/>
                  <w:sz w:val="16"/>
                  <w:szCs w:val="16"/>
                  <w:u w:val="single"/>
                  <w:lang w:val="fi-FI" w:eastAsia="fi-FI"/>
                </w:rPr>
                <w:t>R4-2201967</w:t>
              </w:r>
            </w:hyperlink>
          </w:p>
        </w:tc>
        <w:tc>
          <w:tcPr>
            <w:tcW w:w="4020" w:type="dxa"/>
            <w:tcBorders>
              <w:top w:val="nil"/>
              <w:left w:val="nil"/>
              <w:bottom w:val="single" w:sz="4" w:space="0" w:color="A6A6A6"/>
              <w:right w:val="single" w:sz="4" w:space="0" w:color="A6A6A6"/>
            </w:tcBorders>
            <w:shd w:val="clear" w:color="auto" w:fill="auto"/>
            <w:hideMark/>
          </w:tcPr>
          <w:p w14:paraId="2CE2198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On UL power for FR2 inter-band ULCA</w:t>
            </w:r>
          </w:p>
        </w:tc>
        <w:tc>
          <w:tcPr>
            <w:tcW w:w="1540" w:type="dxa"/>
            <w:tcBorders>
              <w:top w:val="nil"/>
              <w:left w:val="nil"/>
              <w:bottom w:val="single" w:sz="4" w:space="0" w:color="A6A6A6"/>
              <w:right w:val="single" w:sz="4" w:space="0" w:color="A6A6A6"/>
            </w:tcBorders>
            <w:shd w:val="clear" w:color="auto" w:fill="auto"/>
            <w:hideMark/>
          </w:tcPr>
          <w:p w14:paraId="78FA724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Qualcomm </w:t>
            </w:r>
            <w:proofErr w:type="spellStart"/>
            <w:r w:rsidRPr="001535BC">
              <w:rPr>
                <w:rFonts w:ascii="Arial" w:hAnsi="Arial" w:cs="Arial"/>
                <w:sz w:val="16"/>
                <w:szCs w:val="16"/>
                <w:lang w:val="fi-FI" w:eastAsia="fi-FI"/>
              </w:rPr>
              <w:t>Incorporated</w:t>
            </w:r>
            <w:proofErr w:type="spellEnd"/>
          </w:p>
        </w:tc>
      </w:tr>
      <w:tr w:rsidR="001535BC" w:rsidRPr="001535BC" w14:paraId="1F332ADB"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A7CDBB3"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59" w:history="1">
              <w:r w:rsidR="001535BC" w:rsidRPr="001535BC">
                <w:rPr>
                  <w:rFonts w:ascii="Arial" w:hAnsi="Arial" w:cs="Arial"/>
                  <w:b/>
                  <w:bCs/>
                  <w:color w:val="0000FF"/>
                  <w:sz w:val="16"/>
                  <w:szCs w:val="16"/>
                  <w:u w:val="single"/>
                  <w:lang w:val="fi-FI" w:eastAsia="fi-FI"/>
                </w:rPr>
                <w:t>R4-2200353</w:t>
              </w:r>
            </w:hyperlink>
          </w:p>
        </w:tc>
        <w:tc>
          <w:tcPr>
            <w:tcW w:w="4020" w:type="dxa"/>
            <w:tcBorders>
              <w:top w:val="nil"/>
              <w:left w:val="nil"/>
              <w:bottom w:val="single" w:sz="4" w:space="0" w:color="A6A6A6"/>
              <w:right w:val="single" w:sz="4" w:space="0" w:color="A6A6A6"/>
            </w:tcBorders>
            <w:shd w:val="clear" w:color="auto" w:fill="auto"/>
            <w:hideMark/>
          </w:tcPr>
          <w:p w14:paraId="330540E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of UL gap in FR2 RF enhancement for RAN2 LS</w:t>
            </w:r>
          </w:p>
        </w:tc>
        <w:tc>
          <w:tcPr>
            <w:tcW w:w="1540" w:type="dxa"/>
            <w:tcBorders>
              <w:top w:val="nil"/>
              <w:left w:val="nil"/>
              <w:bottom w:val="single" w:sz="4" w:space="0" w:color="A6A6A6"/>
              <w:right w:val="single" w:sz="4" w:space="0" w:color="A6A6A6"/>
            </w:tcBorders>
            <w:shd w:val="clear" w:color="auto" w:fill="auto"/>
            <w:hideMark/>
          </w:tcPr>
          <w:p w14:paraId="6B971CA7"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Mediatek</w:t>
            </w:r>
            <w:proofErr w:type="spellEnd"/>
            <w:r w:rsidRPr="001535BC">
              <w:rPr>
                <w:rFonts w:ascii="Arial" w:hAnsi="Arial" w:cs="Arial"/>
                <w:sz w:val="16"/>
                <w:szCs w:val="16"/>
                <w:lang w:val="fi-FI" w:eastAsia="fi-FI"/>
              </w:rPr>
              <w:t xml:space="preserve"> </w:t>
            </w:r>
            <w:proofErr w:type="spellStart"/>
            <w:r w:rsidRPr="001535BC">
              <w:rPr>
                <w:rFonts w:ascii="Arial" w:hAnsi="Arial" w:cs="Arial"/>
                <w:sz w:val="16"/>
                <w:szCs w:val="16"/>
                <w:lang w:val="fi-FI" w:eastAsia="fi-FI"/>
              </w:rPr>
              <w:t>India</w:t>
            </w:r>
            <w:proofErr w:type="spellEnd"/>
            <w:r w:rsidRPr="001535BC">
              <w:rPr>
                <w:rFonts w:ascii="Arial" w:hAnsi="Arial" w:cs="Arial"/>
                <w:sz w:val="16"/>
                <w:szCs w:val="16"/>
                <w:lang w:val="fi-FI" w:eastAsia="fi-FI"/>
              </w:rPr>
              <w:t xml:space="preserve"> Technology </w:t>
            </w:r>
            <w:proofErr w:type="spellStart"/>
            <w:r w:rsidRPr="001535BC">
              <w:rPr>
                <w:rFonts w:ascii="Arial" w:hAnsi="Arial" w:cs="Arial"/>
                <w:sz w:val="16"/>
                <w:szCs w:val="16"/>
                <w:lang w:val="fi-FI" w:eastAsia="fi-FI"/>
              </w:rPr>
              <w:t>Pvt</w:t>
            </w:r>
            <w:proofErr w:type="spellEnd"/>
            <w:r w:rsidRPr="001535BC">
              <w:rPr>
                <w:rFonts w:ascii="Arial" w:hAnsi="Arial" w:cs="Arial"/>
                <w:sz w:val="16"/>
                <w:szCs w:val="16"/>
                <w:lang w:val="fi-FI" w:eastAsia="fi-FI"/>
              </w:rPr>
              <w:t>.</w:t>
            </w:r>
          </w:p>
        </w:tc>
      </w:tr>
      <w:tr w:rsidR="001535BC" w:rsidRPr="001535BC" w14:paraId="20BE8B47"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8FFD486"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60" w:history="1">
              <w:r w:rsidR="001535BC" w:rsidRPr="001535BC">
                <w:rPr>
                  <w:rFonts w:ascii="Arial" w:hAnsi="Arial" w:cs="Arial"/>
                  <w:b/>
                  <w:bCs/>
                  <w:color w:val="0000FF"/>
                  <w:sz w:val="16"/>
                  <w:szCs w:val="16"/>
                  <w:u w:val="single"/>
                  <w:lang w:val="fi-FI" w:eastAsia="fi-FI"/>
                </w:rPr>
                <w:t>R4-2201693</w:t>
              </w:r>
            </w:hyperlink>
          </w:p>
        </w:tc>
        <w:tc>
          <w:tcPr>
            <w:tcW w:w="4020" w:type="dxa"/>
            <w:tcBorders>
              <w:top w:val="nil"/>
              <w:left w:val="nil"/>
              <w:bottom w:val="single" w:sz="4" w:space="0" w:color="A6A6A6"/>
              <w:right w:val="single" w:sz="4" w:space="0" w:color="A6A6A6"/>
            </w:tcBorders>
            <w:shd w:val="clear" w:color="auto" w:fill="auto"/>
            <w:hideMark/>
          </w:tcPr>
          <w:p w14:paraId="5988DEA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LS on UL gap in FR2 RF enhancement</w:t>
            </w:r>
          </w:p>
        </w:tc>
        <w:tc>
          <w:tcPr>
            <w:tcW w:w="1540" w:type="dxa"/>
            <w:tcBorders>
              <w:top w:val="nil"/>
              <w:left w:val="nil"/>
              <w:bottom w:val="single" w:sz="4" w:space="0" w:color="A6A6A6"/>
              <w:right w:val="single" w:sz="4" w:space="0" w:color="A6A6A6"/>
            </w:tcBorders>
            <w:shd w:val="clear" w:color="auto" w:fill="auto"/>
            <w:hideMark/>
          </w:tcPr>
          <w:p w14:paraId="72D2EC4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41DCDE4E"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8F1DA77"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R4-2202220</w:t>
            </w:r>
          </w:p>
        </w:tc>
        <w:tc>
          <w:tcPr>
            <w:tcW w:w="4020" w:type="dxa"/>
            <w:tcBorders>
              <w:top w:val="nil"/>
              <w:left w:val="nil"/>
              <w:bottom w:val="single" w:sz="4" w:space="0" w:color="A6A6A6"/>
              <w:right w:val="single" w:sz="4" w:space="0" w:color="A6A6A6"/>
            </w:tcBorders>
            <w:shd w:val="clear" w:color="auto" w:fill="auto"/>
            <w:hideMark/>
          </w:tcPr>
          <w:p w14:paraId="0156DF80"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Email discussion summary for [101-bis-e][120] NR_RF_FR2_enh2_Part_2</w:t>
            </w:r>
          </w:p>
        </w:tc>
        <w:tc>
          <w:tcPr>
            <w:tcW w:w="1540" w:type="dxa"/>
            <w:tcBorders>
              <w:top w:val="nil"/>
              <w:left w:val="nil"/>
              <w:bottom w:val="single" w:sz="4" w:space="0" w:color="A6A6A6"/>
              <w:right w:val="single" w:sz="4" w:space="0" w:color="A6A6A6"/>
            </w:tcBorders>
            <w:shd w:val="clear" w:color="auto" w:fill="auto"/>
            <w:hideMark/>
          </w:tcPr>
          <w:p w14:paraId="7CC8E3EC"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Moderator</w:t>
            </w:r>
            <w:proofErr w:type="spellEnd"/>
            <w:r w:rsidRPr="001535BC">
              <w:rPr>
                <w:rFonts w:ascii="Arial" w:hAnsi="Arial" w:cs="Arial"/>
                <w:sz w:val="16"/>
                <w:szCs w:val="16"/>
                <w:lang w:val="fi-FI" w:eastAsia="fi-FI"/>
              </w:rPr>
              <w:t xml:space="preserve"> (Apple)</w:t>
            </w:r>
          </w:p>
        </w:tc>
      </w:tr>
      <w:tr w:rsidR="001535BC" w:rsidRPr="001535BC" w14:paraId="0DBC1F10"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149283B"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R4-2202320</w:t>
            </w:r>
          </w:p>
        </w:tc>
        <w:tc>
          <w:tcPr>
            <w:tcW w:w="4020" w:type="dxa"/>
            <w:tcBorders>
              <w:top w:val="nil"/>
              <w:left w:val="nil"/>
              <w:bottom w:val="single" w:sz="4" w:space="0" w:color="A6A6A6"/>
              <w:right w:val="single" w:sz="4" w:space="0" w:color="A6A6A6"/>
            </w:tcBorders>
            <w:shd w:val="clear" w:color="auto" w:fill="auto"/>
            <w:hideMark/>
          </w:tcPr>
          <w:p w14:paraId="7E994DB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Email discussion summary for [101-bis-e][120] NR_RF_FR2_enh2_Part_2</w:t>
            </w:r>
          </w:p>
        </w:tc>
        <w:tc>
          <w:tcPr>
            <w:tcW w:w="1540" w:type="dxa"/>
            <w:tcBorders>
              <w:top w:val="nil"/>
              <w:left w:val="nil"/>
              <w:bottom w:val="single" w:sz="4" w:space="0" w:color="A6A6A6"/>
              <w:right w:val="single" w:sz="4" w:space="0" w:color="A6A6A6"/>
            </w:tcBorders>
            <w:shd w:val="clear" w:color="auto" w:fill="auto"/>
            <w:hideMark/>
          </w:tcPr>
          <w:p w14:paraId="5A47C0CB"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Moderator</w:t>
            </w:r>
            <w:proofErr w:type="spellEnd"/>
            <w:r w:rsidRPr="001535BC">
              <w:rPr>
                <w:rFonts w:ascii="Arial" w:hAnsi="Arial" w:cs="Arial"/>
                <w:sz w:val="16"/>
                <w:szCs w:val="16"/>
                <w:lang w:val="fi-FI" w:eastAsia="fi-FI"/>
              </w:rPr>
              <w:t xml:space="preserve"> (Apple)</w:t>
            </w:r>
          </w:p>
        </w:tc>
      </w:tr>
      <w:tr w:rsidR="001535BC" w:rsidRPr="001535BC" w14:paraId="5872419E"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5007132"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R4-2202344</w:t>
            </w:r>
          </w:p>
        </w:tc>
        <w:tc>
          <w:tcPr>
            <w:tcW w:w="4020" w:type="dxa"/>
            <w:tcBorders>
              <w:top w:val="nil"/>
              <w:left w:val="nil"/>
              <w:bottom w:val="single" w:sz="4" w:space="0" w:color="A6A6A6"/>
              <w:right w:val="single" w:sz="4" w:space="0" w:color="A6A6A6"/>
            </w:tcBorders>
            <w:shd w:val="clear" w:color="auto" w:fill="auto"/>
            <w:hideMark/>
          </w:tcPr>
          <w:p w14:paraId="7D03507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WF on UL gap for FR2</w:t>
            </w:r>
          </w:p>
        </w:tc>
        <w:tc>
          <w:tcPr>
            <w:tcW w:w="1540" w:type="dxa"/>
            <w:tcBorders>
              <w:top w:val="nil"/>
              <w:left w:val="nil"/>
              <w:bottom w:val="single" w:sz="4" w:space="0" w:color="A6A6A6"/>
              <w:right w:val="single" w:sz="4" w:space="0" w:color="A6A6A6"/>
            </w:tcBorders>
            <w:shd w:val="clear" w:color="auto" w:fill="auto"/>
            <w:hideMark/>
          </w:tcPr>
          <w:p w14:paraId="03330C79"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6AF90774"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24C2511"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R4-2202345</w:t>
            </w:r>
          </w:p>
        </w:tc>
        <w:tc>
          <w:tcPr>
            <w:tcW w:w="4020" w:type="dxa"/>
            <w:tcBorders>
              <w:top w:val="nil"/>
              <w:left w:val="nil"/>
              <w:bottom w:val="single" w:sz="4" w:space="0" w:color="A6A6A6"/>
              <w:right w:val="single" w:sz="4" w:space="0" w:color="A6A6A6"/>
            </w:tcBorders>
            <w:shd w:val="clear" w:color="auto" w:fill="auto"/>
            <w:hideMark/>
          </w:tcPr>
          <w:p w14:paraId="2E36BF6A"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Reply LS to RAN2 on UL gap in FR2 RF enhancement</w:t>
            </w:r>
          </w:p>
        </w:tc>
        <w:tc>
          <w:tcPr>
            <w:tcW w:w="1540" w:type="dxa"/>
            <w:tcBorders>
              <w:top w:val="nil"/>
              <w:left w:val="nil"/>
              <w:bottom w:val="single" w:sz="4" w:space="0" w:color="A6A6A6"/>
              <w:right w:val="single" w:sz="4" w:space="0" w:color="A6A6A6"/>
            </w:tcBorders>
            <w:shd w:val="clear" w:color="auto" w:fill="auto"/>
            <w:hideMark/>
          </w:tcPr>
          <w:p w14:paraId="055A0ED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1EB620BF"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E9FDECE"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R4-2202417</w:t>
            </w:r>
          </w:p>
        </w:tc>
        <w:tc>
          <w:tcPr>
            <w:tcW w:w="4020" w:type="dxa"/>
            <w:tcBorders>
              <w:top w:val="nil"/>
              <w:left w:val="nil"/>
              <w:bottom w:val="single" w:sz="4" w:space="0" w:color="A6A6A6"/>
              <w:right w:val="single" w:sz="4" w:space="0" w:color="A6A6A6"/>
            </w:tcBorders>
            <w:shd w:val="clear" w:color="auto" w:fill="auto"/>
            <w:hideMark/>
          </w:tcPr>
          <w:p w14:paraId="063373CF"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WF on UL gap for FR2</w:t>
            </w:r>
          </w:p>
        </w:tc>
        <w:tc>
          <w:tcPr>
            <w:tcW w:w="1540" w:type="dxa"/>
            <w:tcBorders>
              <w:top w:val="nil"/>
              <w:left w:val="nil"/>
              <w:bottom w:val="single" w:sz="4" w:space="0" w:color="A6A6A6"/>
              <w:right w:val="single" w:sz="4" w:space="0" w:color="A6A6A6"/>
            </w:tcBorders>
            <w:shd w:val="clear" w:color="auto" w:fill="auto"/>
            <w:hideMark/>
          </w:tcPr>
          <w:p w14:paraId="7EEE801F"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6CE6C59A"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C13000D"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R4-2202419</w:t>
            </w:r>
          </w:p>
        </w:tc>
        <w:tc>
          <w:tcPr>
            <w:tcW w:w="4020" w:type="dxa"/>
            <w:tcBorders>
              <w:top w:val="nil"/>
              <w:left w:val="nil"/>
              <w:bottom w:val="single" w:sz="4" w:space="0" w:color="A6A6A6"/>
              <w:right w:val="single" w:sz="4" w:space="0" w:color="A6A6A6"/>
            </w:tcBorders>
            <w:shd w:val="clear" w:color="auto" w:fill="auto"/>
            <w:hideMark/>
          </w:tcPr>
          <w:p w14:paraId="0FF5C33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Reply LS to RAN2 on UL gap in FR2 RF enhancement</w:t>
            </w:r>
          </w:p>
        </w:tc>
        <w:tc>
          <w:tcPr>
            <w:tcW w:w="1540" w:type="dxa"/>
            <w:tcBorders>
              <w:top w:val="nil"/>
              <w:left w:val="nil"/>
              <w:bottom w:val="single" w:sz="4" w:space="0" w:color="A6A6A6"/>
              <w:right w:val="single" w:sz="4" w:space="0" w:color="A6A6A6"/>
            </w:tcBorders>
            <w:shd w:val="clear" w:color="auto" w:fill="auto"/>
            <w:hideMark/>
          </w:tcPr>
          <w:p w14:paraId="624E3226"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4D0078C3"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C379111"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R4-2202420</w:t>
            </w:r>
          </w:p>
        </w:tc>
        <w:tc>
          <w:tcPr>
            <w:tcW w:w="4020" w:type="dxa"/>
            <w:tcBorders>
              <w:top w:val="nil"/>
              <w:left w:val="nil"/>
              <w:bottom w:val="single" w:sz="4" w:space="0" w:color="A6A6A6"/>
              <w:right w:val="single" w:sz="4" w:space="0" w:color="A6A6A6"/>
            </w:tcBorders>
            <w:shd w:val="clear" w:color="auto" w:fill="auto"/>
            <w:hideMark/>
          </w:tcPr>
          <w:p w14:paraId="2AC51736"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LS to RAN2 on UL gap in FR2 RF enhancement</w:t>
            </w:r>
          </w:p>
        </w:tc>
        <w:tc>
          <w:tcPr>
            <w:tcW w:w="1540" w:type="dxa"/>
            <w:tcBorders>
              <w:top w:val="nil"/>
              <w:left w:val="nil"/>
              <w:bottom w:val="single" w:sz="4" w:space="0" w:color="A6A6A6"/>
              <w:right w:val="single" w:sz="4" w:space="0" w:color="A6A6A6"/>
            </w:tcBorders>
            <w:shd w:val="clear" w:color="auto" w:fill="auto"/>
            <w:hideMark/>
          </w:tcPr>
          <w:p w14:paraId="66184AF5"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3E896F31"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625AFED"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61" w:history="1">
              <w:r w:rsidR="001535BC" w:rsidRPr="001535BC">
                <w:rPr>
                  <w:rFonts w:ascii="Arial" w:hAnsi="Arial" w:cs="Arial"/>
                  <w:b/>
                  <w:bCs/>
                  <w:color w:val="0000FF"/>
                  <w:sz w:val="16"/>
                  <w:szCs w:val="16"/>
                  <w:u w:val="single"/>
                  <w:lang w:val="fi-FI" w:eastAsia="fi-FI"/>
                </w:rPr>
                <w:t>R4-2200253</w:t>
              </w:r>
            </w:hyperlink>
          </w:p>
        </w:tc>
        <w:tc>
          <w:tcPr>
            <w:tcW w:w="4020" w:type="dxa"/>
            <w:tcBorders>
              <w:top w:val="nil"/>
              <w:left w:val="nil"/>
              <w:bottom w:val="single" w:sz="4" w:space="0" w:color="A6A6A6"/>
              <w:right w:val="single" w:sz="4" w:space="0" w:color="A6A6A6"/>
            </w:tcBorders>
            <w:shd w:val="clear" w:color="auto" w:fill="auto"/>
            <w:hideMark/>
          </w:tcPr>
          <w:p w14:paraId="0EDADDD5"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UL gaps for Tx power management RF aspect</w:t>
            </w:r>
          </w:p>
        </w:tc>
        <w:tc>
          <w:tcPr>
            <w:tcW w:w="1540" w:type="dxa"/>
            <w:tcBorders>
              <w:top w:val="nil"/>
              <w:left w:val="nil"/>
              <w:bottom w:val="single" w:sz="4" w:space="0" w:color="A6A6A6"/>
              <w:right w:val="single" w:sz="4" w:space="0" w:color="A6A6A6"/>
            </w:tcBorders>
            <w:shd w:val="clear" w:color="auto" w:fill="auto"/>
            <w:hideMark/>
          </w:tcPr>
          <w:p w14:paraId="7D7CF9D6"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5C94C8B3"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97B8CBC"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62" w:history="1">
              <w:r w:rsidR="001535BC" w:rsidRPr="001535BC">
                <w:rPr>
                  <w:rFonts w:ascii="Arial" w:hAnsi="Arial" w:cs="Arial"/>
                  <w:b/>
                  <w:bCs/>
                  <w:color w:val="0000FF"/>
                  <w:sz w:val="16"/>
                  <w:szCs w:val="16"/>
                  <w:u w:val="single"/>
                  <w:lang w:val="fi-FI" w:eastAsia="fi-FI"/>
                </w:rPr>
                <w:t>R4-2200255</w:t>
              </w:r>
            </w:hyperlink>
          </w:p>
        </w:tc>
        <w:tc>
          <w:tcPr>
            <w:tcW w:w="4020" w:type="dxa"/>
            <w:tcBorders>
              <w:top w:val="nil"/>
              <w:left w:val="nil"/>
              <w:bottom w:val="single" w:sz="4" w:space="0" w:color="A6A6A6"/>
              <w:right w:val="single" w:sz="4" w:space="0" w:color="A6A6A6"/>
            </w:tcBorders>
            <w:shd w:val="clear" w:color="auto" w:fill="auto"/>
            <w:hideMark/>
          </w:tcPr>
          <w:p w14:paraId="53D2CB4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Draft CR for UL gap for Tx power management RF aspect</w:t>
            </w:r>
          </w:p>
        </w:tc>
        <w:tc>
          <w:tcPr>
            <w:tcW w:w="1540" w:type="dxa"/>
            <w:tcBorders>
              <w:top w:val="nil"/>
              <w:left w:val="nil"/>
              <w:bottom w:val="single" w:sz="4" w:space="0" w:color="A6A6A6"/>
              <w:right w:val="single" w:sz="4" w:space="0" w:color="A6A6A6"/>
            </w:tcBorders>
            <w:shd w:val="clear" w:color="auto" w:fill="auto"/>
            <w:hideMark/>
          </w:tcPr>
          <w:p w14:paraId="58CD71D4"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6F9D9E8D"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2E47070"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63" w:history="1">
              <w:r w:rsidR="001535BC" w:rsidRPr="001535BC">
                <w:rPr>
                  <w:rFonts w:ascii="Arial" w:hAnsi="Arial" w:cs="Arial"/>
                  <w:b/>
                  <w:bCs/>
                  <w:color w:val="0000FF"/>
                  <w:sz w:val="16"/>
                  <w:szCs w:val="16"/>
                  <w:u w:val="single"/>
                  <w:lang w:val="fi-FI" w:eastAsia="fi-FI"/>
                </w:rPr>
                <w:t>R4-2200383</w:t>
              </w:r>
            </w:hyperlink>
          </w:p>
        </w:tc>
        <w:tc>
          <w:tcPr>
            <w:tcW w:w="4020" w:type="dxa"/>
            <w:tcBorders>
              <w:top w:val="nil"/>
              <w:left w:val="nil"/>
              <w:bottom w:val="single" w:sz="4" w:space="0" w:color="A6A6A6"/>
              <w:right w:val="single" w:sz="4" w:space="0" w:color="A6A6A6"/>
            </w:tcBorders>
            <w:shd w:val="clear" w:color="auto" w:fill="auto"/>
            <w:hideMark/>
          </w:tcPr>
          <w:p w14:paraId="20BA6ABB"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Requirements and test cases of UE FR2 UL Gap for UE Tx power enhancement</w:t>
            </w:r>
          </w:p>
        </w:tc>
        <w:tc>
          <w:tcPr>
            <w:tcW w:w="1540" w:type="dxa"/>
            <w:tcBorders>
              <w:top w:val="nil"/>
              <w:left w:val="nil"/>
              <w:bottom w:val="single" w:sz="4" w:space="0" w:color="A6A6A6"/>
              <w:right w:val="single" w:sz="4" w:space="0" w:color="A6A6A6"/>
            </w:tcBorders>
            <w:shd w:val="clear" w:color="auto" w:fill="auto"/>
            <w:hideMark/>
          </w:tcPr>
          <w:p w14:paraId="2A9D4CF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6EAAA335"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CD881BC"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64" w:history="1">
              <w:r w:rsidR="001535BC" w:rsidRPr="001535BC">
                <w:rPr>
                  <w:rFonts w:ascii="Arial" w:hAnsi="Arial" w:cs="Arial"/>
                  <w:b/>
                  <w:bCs/>
                  <w:color w:val="0000FF"/>
                  <w:sz w:val="16"/>
                  <w:szCs w:val="16"/>
                  <w:u w:val="single"/>
                  <w:lang w:val="fi-FI" w:eastAsia="fi-FI"/>
                </w:rPr>
                <w:t>R4-2200589</w:t>
              </w:r>
            </w:hyperlink>
          </w:p>
        </w:tc>
        <w:tc>
          <w:tcPr>
            <w:tcW w:w="4020" w:type="dxa"/>
            <w:tcBorders>
              <w:top w:val="nil"/>
              <w:left w:val="nil"/>
              <w:bottom w:val="single" w:sz="4" w:space="0" w:color="A6A6A6"/>
              <w:right w:val="single" w:sz="4" w:space="0" w:color="A6A6A6"/>
            </w:tcBorders>
            <w:shd w:val="clear" w:color="auto" w:fill="auto"/>
            <w:hideMark/>
          </w:tcPr>
          <w:p w14:paraId="68F5BC2C"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UL gap for Tx power management</w:t>
            </w:r>
          </w:p>
        </w:tc>
        <w:tc>
          <w:tcPr>
            <w:tcW w:w="1540" w:type="dxa"/>
            <w:tcBorders>
              <w:top w:val="nil"/>
              <w:left w:val="nil"/>
              <w:bottom w:val="single" w:sz="4" w:space="0" w:color="A6A6A6"/>
              <w:right w:val="single" w:sz="4" w:space="0" w:color="A6A6A6"/>
            </w:tcBorders>
            <w:shd w:val="clear" w:color="auto" w:fill="auto"/>
            <w:hideMark/>
          </w:tcPr>
          <w:p w14:paraId="3640CAA3"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ZTE Corporation</w:t>
            </w:r>
          </w:p>
        </w:tc>
      </w:tr>
      <w:tr w:rsidR="001535BC" w:rsidRPr="001535BC" w14:paraId="176B5659"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34419D9"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65" w:history="1">
              <w:r w:rsidR="001535BC" w:rsidRPr="001535BC">
                <w:rPr>
                  <w:rFonts w:ascii="Arial" w:hAnsi="Arial" w:cs="Arial"/>
                  <w:b/>
                  <w:bCs/>
                  <w:color w:val="0000FF"/>
                  <w:sz w:val="16"/>
                  <w:szCs w:val="16"/>
                  <w:u w:val="single"/>
                  <w:lang w:val="fi-FI" w:eastAsia="fi-FI"/>
                </w:rPr>
                <w:t>R4-2200856</w:t>
              </w:r>
            </w:hyperlink>
          </w:p>
        </w:tc>
        <w:tc>
          <w:tcPr>
            <w:tcW w:w="4020" w:type="dxa"/>
            <w:tcBorders>
              <w:top w:val="nil"/>
              <w:left w:val="nil"/>
              <w:bottom w:val="single" w:sz="4" w:space="0" w:color="A6A6A6"/>
              <w:right w:val="single" w:sz="4" w:space="0" w:color="A6A6A6"/>
            </w:tcBorders>
            <w:shd w:val="clear" w:color="auto" w:fill="auto"/>
            <w:hideMark/>
          </w:tcPr>
          <w:p w14:paraId="06A05B66"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On UE Tx power management for MPE compliance</w:t>
            </w:r>
          </w:p>
        </w:tc>
        <w:tc>
          <w:tcPr>
            <w:tcW w:w="1540" w:type="dxa"/>
            <w:tcBorders>
              <w:top w:val="nil"/>
              <w:left w:val="nil"/>
              <w:bottom w:val="single" w:sz="4" w:space="0" w:color="A6A6A6"/>
              <w:right w:val="single" w:sz="4" w:space="0" w:color="A6A6A6"/>
            </w:tcBorders>
            <w:shd w:val="clear" w:color="auto" w:fill="auto"/>
            <w:hideMark/>
          </w:tcPr>
          <w:p w14:paraId="50DF090F"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 Sony</w:t>
            </w:r>
          </w:p>
        </w:tc>
      </w:tr>
      <w:tr w:rsidR="001535BC" w:rsidRPr="001535BC" w14:paraId="1192E200"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BDC5C44"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66" w:history="1">
              <w:r w:rsidR="001535BC" w:rsidRPr="001535BC">
                <w:rPr>
                  <w:rFonts w:ascii="Arial" w:hAnsi="Arial" w:cs="Arial"/>
                  <w:b/>
                  <w:bCs/>
                  <w:color w:val="0000FF"/>
                  <w:sz w:val="16"/>
                  <w:szCs w:val="16"/>
                  <w:u w:val="single"/>
                  <w:lang w:val="fi-FI" w:eastAsia="fi-FI"/>
                </w:rPr>
                <w:t>R4-2200943</w:t>
              </w:r>
            </w:hyperlink>
          </w:p>
        </w:tc>
        <w:tc>
          <w:tcPr>
            <w:tcW w:w="4020" w:type="dxa"/>
            <w:tcBorders>
              <w:top w:val="nil"/>
              <w:left w:val="nil"/>
              <w:bottom w:val="single" w:sz="4" w:space="0" w:color="A6A6A6"/>
              <w:right w:val="single" w:sz="4" w:space="0" w:color="A6A6A6"/>
            </w:tcBorders>
            <w:shd w:val="clear" w:color="auto" w:fill="auto"/>
            <w:hideMark/>
          </w:tcPr>
          <w:p w14:paraId="1FCC5E91"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and reply LS on FR2 UL gap</w:t>
            </w:r>
          </w:p>
        </w:tc>
        <w:tc>
          <w:tcPr>
            <w:tcW w:w="1540" w:type="dxa"/>
            <w:tcBorders>
              <w:top w:val="nil"/>
              <w:left w:val="nil"/>
              <w:bottom w:val="single" w:sz="4" w:space="0" w:color="A6A6A6"/>
              <w:right w:val="single" w:sz="4" w:space="0" w:color="A6A6A6"/>
            </w:tcBorders>
            <w:shd w:val="clear" w:color="auto" w:fill="auto"/>
            <w:hideMark/>
          </w:tcPr>
          <w:p w14:paraId="7E54AD8C"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vivo</w:t>
            </w:r>
          </w:p>
        </w:tc>
      </w:tr>
      <w:tr w:rsidR="001535BC" w:rsidRPr="001535BC" w14:paraId="6AAEAA98"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AF4E381"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67" w:history="1">
              <w:r w:rsidR="001535BC" w:rsidRPr="001535BC">
                <w:rPr>
                  <w:rFonts w:ascii="Arial" w:hAnsi="Arial" w:cs="Arial"/>
                  <w:b/>
                  <w:bCs/>
                  <w:color w:val="0000FF"/>
                  <w:sz w:val="16"/>
                  <w:szCs w:val="16"/>
                  <w:u w:val="single"/>
                  <w:lang w:val="fi-FI" w:eastAsia="fi-FI"/>
                </w:rPr>
                <w:t>R4-2201274</w:t>
              </w:r>
            </w:hyperlink>
          </w:p>
        </w:tc>
        <w:tc>
          <w:tcPr>
            <w:tcW w:w="4020" w:type="dxa"/>
            <w:tcBorders>
              <w:top w:val="nil"/>
              <w:left w:val="nil"/>
              <w:bottom w:val="single" w:sz="4" w:space="0" w:color="A6A6A6"/>
              <w:right w:val="single" w:sz="4" w:space="0" w:color="A6A6A6"/>
            </w:tcBorders>
            <w:shd w:val="clear" w:color="auto" w:fill="auto"/>
            <w:hideMark/>
          </w:tcPr>
          <w:p w14:paraId="2FC8ACF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R17 FR2 UL gap for power management</w:t>
            </w:r>
          </w:p>
        </w:tc>
        <w:tc>
          <w:tcPr>
            <w:tcW w:w="1540" w:type="dxa"/>
            <w:tcBorders>
              <w:top w:val="nil"/>
              <w:left w:val="nil"/>
              <w:bottom w:val="single" w:sz="4" w:space="0" w:color="A6A6A6"/>
              <w:right w:val="single" w:sz="4" w:space="0" w:color="A6A6A6"/>
            </w:tcBorders>
            <w:shd w:val="clear" w:color="auto" w:fill="auto"/>
            <w:hideMark/>
          </w:tcPr>
          <w:p w14:paraId="40A08F85"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OPPO</w:t>
            </w:r>
          </w:p>
        </w:tc>
      </w:tr>
      <w:tr w:rsidR="001535BC" w:rsidRPr="001535BC" w14:paraId="066E45CF"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9D37BC9"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68" w:history="1">
              <w:r w:rsidR="001535BC" w:rsidRPr="001535BC">
                <w:rPr>
                  <w:rFonts w:ascii="Arial" w:hAnsi="Arial" w:cs="Arial"/>
                  <w:b/>
                  <w:bCs/>
                  <w:color w:val="0000FF"/>
                  <w:sz w:val="16"/>
                  <w:szCs w:val="16"/>
                  <w:u w:val="single"/>
                  <w:lang w:val="fi-FI" w:eastAsia="fi-FI"/>
                </w:rPr>
                <w:t>R4-2201443</w:t>
              </w:r>
            </w:hyperlink>
          </w:p>
        </w:tc>
        <w:tc>
          <w:tcPr>
            <w:tcW w:w="4020" w:type="dxa"/>
            <w:tcBorders>
              <w:top w:val="nil"/>
              <w:left w:val="nil"/>
              <w:bottom w:val="single" w:sz="4" w:space="0" w:color="A6A6A6"/>
              <w:right w:val="single" w:sz="4" w:space="0" w:color="A6A6A6"/>
            </w:tcBorders>
            <w:shd w:val="clear" w:color="auto" w:fill="auto"/>
            <w:hideMark/>
          </w:tcPr>
          <w:p w14:paraId="51409D71"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Tx power management</w:t>
            </w:r>
          </w:p>
        </w:tc>
        <w:tc>
          <w:tcPr>
            <w:tcW w:w="1540" w:type="dxa"/>
            <w:tcBorders>
              <w:top w:val="nil"/>
              <w:left w:val="nil"/>
              <w:bottom w:val="single" w:sz="4" w:space="0" w:color="A6A6A6"/>
              <w:right w:val="single" w:sz="4" w:space="0" w:color="A6A6A6"/>
            </w:tcBorders>
            <w:shd w:val="clear" w:color="auto" w:fill="auto"/>
            <w:hideMark/>
          </w:tcPr>
          <w:p w14:paraId="36E4E69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Huawei,HiSilicon</w:t>
            </w:r>
            <w:proofErr w:type="spellEnd"/>
          </w:p>
        </w:tc>
      </w:tr>
      <w:tr w:rsidR="001535BC" w:rsidRPr="001535BC" w14:paraId="548DD742"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F78D6B6"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69" w:history="1">
              <w:r w:rsidR="001535BC" w:rsidRPr="001535BC">
                <w:rPr>
                  <w:rFonts w:ascii="Arial" w:hAnsi="Arial" w:cs="Arial"/>
                  <w:b/>
                  <w:bCs/>
                  <w:color w:val="0000FF"/>
                  <w:sz w:val="16"/>
                  <w:szCs w:val="16"/>
                  <w:u w:val="single"/>
                  <w:lang w:val="fi-FI" w:eastAsia="fi-FI"/>
                </w:rPr>
                <w:t>R4-2200254</w:t>
              </w:r>
            </w:hyperlink>
          </w:p>
        </w:tc>
        <w:tc>
          <w:tcPr>
            <w:tcW w:w="4020" w:type="dxa"/>
            <w:tcBorders>
              <w:top w:val="nil"/>
              <w:left w:val="nil"/>
              <w:bottom w:val="single" w:sz="4" w:space="0" w:color="A6A6A6"/>
              <w:right w:val="single" w:sz="4" w:space="0" w:color="A6A6A6"/>
            </w:tcBorders>
            <w:shd w:val="clear" w:color="auto" w:fill="auto"/>
            <w:hideMark/>
          </w:tcPr>
          <w:p w14:paraId="69D1ED04"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UL gaps for coherent UL MIMO</w:t>
            </w:r>
          </w:p>
        </w:tc>
        <w:tc>
          <w:tcPr>
            <w:tcW w:w="1540" w:type="dxa"/>
            <w:tcBorders>
              <w:top w:val="nil"/>
              <w:left w:val="nil"/>
              <w:bottom w:val="single" w:sz="4" w:space="0" w:color="A6A6A6"/>
              <w:right w:val="single" w:sz="4" w:space="0" w:color="A6A6A6"/>
            </w:tcBorders>
            <w:shd w:val="clear" w:color="auto" w:fill="auto"/>
            <w:hideMark/>
          </w:tcPr>
          <w:p w14:paraId="357E97AF"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353CA438"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087F224"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70" w:history="1">
              <w:r w:rsidR="001535BC" w:rsidRPr="001535BC">
                <w:rPr>
                  <w:rFonts w:ascii="Arial" w:hAnsi="Arial" w:cs="Arial"/>
                  <w:b/>
                  <w:bCs/>
                  <w:color w:val="0000FF"/>
                  <w:sz w:val="16"/>
                  <w:szCs w:val="16"/>
                  <w:u w:val="single"/>
                  <w:lang w:val="fi-FI" w:eastAsia="fi-FI"/>
                </w:rPr>
                <w:t>R4-2201442</w:t>
              </w:r>
            </w:hyperlink>
          </w:p>
        </w:tc>
        <w:tc>
          <w:tcPr>
            <w:tcW w:w="4020" w:type="dxa"/>
            <w:tcBorders>
              <w:top w:val="nil"/>
              <w:left w:val="nil"/>
              <w:bottom w:val="single" w:sz="4" w:space="0" w:color="A6A6A6"/>
              <w:right w:val="single" w:sz="4" w:space="0" w:color="A6A6A6"/>
            </w:tcBorders>
            <w:shd w:val="clear" w:color="auto" w:fill="auto"/>
            <w:hideMark/>
          </w:tcPr>
          <w:p w14:paraId="5A612FE2"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Draft CR to 38.101-2 on requirements for coherent UL MIMO</w:t>
            </w:r>
          </w:p>
        </w:tc>
        <w:tc>
          <w:tcPr>
            <w:tcW w:w="1540" w:type="dxa"/>
            <w:tcBorders>
              <w:top w:val="nil"/>
              <w:left w:val="nil"/>
              <w:bottom w:val="single" w:sz="4" w:space="0" w:color="A6A6A6"/>
              <w:right w:val="single" w:sz="4" w:space="0" w:color="A6A6A6"/>
            </w:tcBorders>
            <w:shd w:val="clear" w:color="auto" w:fill="auto"/>
            <w:hideMark/>
          </w:tcPr>
          <w:p w14:paraId="5D76E504"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Huawei,HiSilicon</w:t>
            </w:r>
            <w:proofErr w:type="spellEnd"/>
          </w:p>
        </w:tc>
      </w:tr>
      <w:tr w:rsidR="001535BC" w:rsidRPr="001535BC" w14:paraId="2D2FC590"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7274C30B"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71" w:history="1">
              <w:r w:rsidR="001535BC" w:rsidRPr="001535BC">
                <w:rPr>
                  <w:rFonts w:ascii="Arial" w:hAnsi="Arial" w:cs="Arial"/>
                  <w:b/>
                  <w:bCs/>
                  <w:color w:val="0000FF"/>
                  <w:sz w:val="16"/>
                  <w:szCs w:val="16"/>
                  <w:u w:val="single"/>
                  <w:lang w:val="fi-FI" w:eastAsia="fi-FI"/>
                </w:rPr>
                <w:t>R4-2201444</w:t>
              </w:r>
            </w:hyperlink>
          </w:p>
        </w:tc>
        <w:tc>
          <w:tcPr>
            <w:tcW w:w="4020" w:type="dxa"/>
            <w:tcBorders>
              <w:top w:val="nil"/>
              <w:left w:val="nil"/>
              <w:bottom w:val="single" w:sz="4" w:space="0" w:color="A6A6A6"/>
              <w:right w:val="single" w:sz="4" w:space="0" w:color="A6A6A6"/>
            </w:tcBorders>
            <w:shd w:val="clear" w:color="auto" w:fill="auto"/>
            <w:hideMark/>
          </w:tcPr>
          <w:p w14:paraId="046B80E0"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UL coherent MIMO</w:t>
            </w:r>
          </w:p>
        </w:tc>
        <w:tc>
          <w:tcPr>
            <w:tcW w:w="1540" w:type="dxa"/>
            <w:tcBorders>
              <w:top w:val="nil"/>
              <w:left w:val="nil"/>
              <w:bottom w:val="single" w:sz="4" w:space="0" w:color="A6A6A6"/>
              <w:right w:val="single" w:sz="4" w:space="0" w:color="A6A6A6"/>
            </w:tcBorders>
            <w:shd w:val="clear" w:color="auto" w:fill="auto"/>
            <w:hideMark/>
          </w:tcPr>
          <w:p w14:paraId="2B3BB8DD"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Huawei,HiSilicon</w:t>
            </w:r>
            <w:proofErr w:type="spellEnd"/>
          </w:p>
        </w:tc>
      </w:tr>
      <w:tr w:rsidR="001535BC" w:rsidRPr="001535BC" w14:paraId="2E8379CC"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CBADF89"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72" w:history="1">
              <w:r w:rsidR="001535BC" w:rsidRPr="001535BC">
                <w:rPr>
                  <w:rFonts w:ascii="Arial" w:hAnsi="Arial" w:cs="Arial"/>
                  <w:b/>
                  <w:bCs/>
                  <w:color w:val="0000FF"/>
                  <w:sz w:val="16"/>
                  <w:szCs w:val="16"/>
                  <w:u w:val="single"/>
                  <w:lang w:val="fi-FI" w:eastAsia="fi-FI"/>
                </w:rPr>
                <w:t>R4-2200333</w:t>
              </w:r>
            </w:hyperlink>
          </w:p>
        </w:tc>
        <w:tc>
          <w:tcPr>
            <w:tcW w:w="4020" w:type="dxa"/>
            <w:tcBorders>
              <w:top w:val="nil"/>
              <w:left w:val="nil"/>
              <w:bottom w:val="single" w:sz="4" w:space="0" w:color="A6A6A6"/>
              <w:right w:val="single" w:sz="4" w:space="0" w:color="A6A6A6"/>
            </w:tcBorders>
            <w:shd w:val="clear" w:color="auto" w:fill="auto"/>
            <w:hideMark/>
          </w:tcPr>
          <w:p w14:paraId="481E436A"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Further details and optimizations on DC location</w:t>
            </w:r>
          </w:p>
        </w:tc>
        <w:tc>
          <w:tcPr>
            <w:tcW w:w="1540" w:type="dxa"/>
            <w:tcBorders>
              <w:top w:val="nil"/>
              <w:left w:val="nil"/>
              <w:bottom w:val="single" w:sz="4" w:space="0" w:color="A6A6A6"/>
              <w:right w:val="single" w:sz="4" w:space="0" w:color="A6A6A6"/>
            </w:tcBorders>
            <w:shd w:val="clear" w:color="auto" w:fill="auto"/>
            <w:hideMark/>
          </w:tcPr>
          <w:p w14:paraId="4C0D1FA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Qualcomm </w:t>
            </w:r>
            <w:proofErr w:type="spellStart"/>
            <w:r w:rsidRPr="001535BC">
              <w:rPr>
                <w:rFonts w:ascii="Arial" w:hAnsi="Arial" w:cs="Arial"/>
                <w:sz w:val="16"/>
                <w:szCs w:val="16"/>
                <w:lang w:val="fi-FI" w:eastAsia="fi-FI"/>
              </w:rPr>
              <w:t>Incorporated</w:t>
            </w:r>
            <w:proofErr w:type="spellEnd"/>
          </w:p>
        </w:tc>
      </w:tr>
      <w:tr w:rsidR="001535BC" w:rsidRPr="001535BC" w14:paraId="00AD170F"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4E448D3"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73" w:history="1">
              <w:r w:rsidR="001535BC" w:rsidRPr="001535BC">
                <w:rPr>
                  <w:rFonts w:ascii="Arial" w:hAnsi="Arial" w:cs="Arial"/>
                  <w:b/>
                  <w:bCs/>
                  <w:color w:val="0000FF"/>
                  <w:sz w:val="16"/>
                  <w:szCs w:val="16"/>
                  <w:u w:val="single"/>
                  <w:lang w:val="fi-FI" w:eastAsia="fi-FI"/>
                </w:rPr>
                <w:t>R4-2200456</w:t>
              </w:r>
            </w:hyperlink>
          </w:p>
        </w:tc>
        <w:tc>
          <w:tcPr>
            <w:tcW w:w="4020" w:type="dxa"/>
            <w:tcBorders>
              <w:top w:val="nil"/>
              <w:left w:val="nil"/>
              <w:bottom w:val="single" w:sz="4" w:space="0" w:color="A6A6A6"/>
              <w:right w:val="single" w:sz="4" w:space="0" w:color="A6A6A6"/>
            </w:tcBorders>
            <w:shd w:val="clear" w:color="auto" w:fill="auto"/>
            <w:hideMark/>
          </w:tcPr>
          <w:p w14:paraId="44CA859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Handling of multiple DC locations for intra-band configuration</w:t>
            </w:r>
          </w:p>
        </w:tc>
        <w:tc>
          <w:tcPr>
            <w:tcW w:w="1540" w:type="dxa"/>
            <w:tcBorders>
              <w:top w:val="nil"/>
              <w:left w:val="nil"/>
              <w:bottom w:val="single" w:sz="4" w:space="0" w:color="A6A6A6"/>
              <w:right w:val="single" w:sz="4" w:space="0" w:color="A6A6A6"/>
            </w:tcBorders>
            <w:shd w:val="clear" w:color="auto" w:fill="auto"/>
            <w:hideMark/>
          </w:tcPr>
          <w:p w14:paraId="2873E1E0"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3718D940"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B5A5545"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74" w:history="1">
              <w:r w:rsidR="001535BC" w:rsidRPr="001535BC">
                <w:rPr>
                  <w:rFonts w:ascii="Arial" w:hAnsi="Arial" w:cs="Arial"/>
                  <w:b/>
                  <w:bCs/>
                  <w:color w:val="0000FF"/>
                  <w:sz w:val="16"/>
                  <w:szCs w:val="16"/>
                  <w:u w:val="single"/>
                  <w:lang w:val="fi-FI" w:eastAsia="fi-FI"/>
                </w:rPr>
                <w:t>R4-2200944</w:t>
              </w:r>
            </w:hyperlink>
          </w:p>
        </w:tc>
        <w:tc>
          <w:tcPr>
            <w:tcW w:w="4020" w:type="dxa"/>
            <w:tcBorders>
              <w:top w:val="nil"/>
              <w:left w:val="nil"/>
              <w:bottom w:val="single" w:sz="4" w:space="0" w:color="A6A6A6"/>
              <w:right w:val="single" w:sz="4" w:space="0" w:color="A6A6A6"/>
            </w:tcBorders>
            <w:shd w:val="clear" w:color="auto" w:fill="auto"/>
            <w:hideMark/>
          </w:tcPr>
          <w:p w14:paraId="23860219"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Discussion on DC </w:t>
            </w:r>
            <w:proofErr w:type="spellStart"/>
            <w:r w:rsidRPr="001535BC">
              <w:rPr>
                <w:rFonts w:ascii="Arial" w:hAnsi="Arial" w:cs="Arial"/>
                <w:sz w:val="16"/>
                <w:szCs w:val="16"/>
                <w:lang w:val="fi-FI" w:eastAsia="fi-FI"/>
              </w:rPr>
              <w:t>location</w:t>
            </w:r>
            <w:proofErr w:type="spellEnd"/>
          </w:p>
        </w:tc>
        <w:tc>
          <w:tcPr>
            <w:tcW w:w="1540" w:type="dxa"/>
            <w:tcBorders>
              <w:top w:val="nil"/>
              <w:left w:val="nil"/>
              <w:bottom w:val="single" w:sz="4" w:space="0" w:color="A6A6A6"/>
              <w:right w:val="single" w:sz="4" w:space="0" w:color="A6A6A6"/>
            </w:tcBorders>
            <w:shd w:val="clear" w:color="auto" w:fill="auto"/>
            <w:hideMark/>
          </w:tcPr>
          <w:p w14:paraId="670B49B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vivo</w:t>
            </w:r>
          </w:p>
        </w:tc>
      </w:tr>
      <w:tr w:rsidR="001535BC" w:rsidRPr="001535BC" w14:paraId="758FDD58"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F533887"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75" w:history="1">
              <w:r w:rsidR="001535BC" w:rsidRPr="001535BC">
                <w:rPr>
                  <w:rFonts w:ascii="Arial" w:hAnsi="Arial" w:cs="Arial"/>
                  <w:b/>
                  <w:bCs/>
                  <w:color w:val="0000FF"/>
                  <w:sz w:val="16"/>
                  <w:szCs w:val="16"/>
                  <w:u w:val="single"/>
                  <w:lang w:val="fi-FI" w:eastAsia="fi-FI"/>
                </w:rPr>
                <w:t>R4-2201273</w:t>
              </w:r>
            </w:hyperlink>
          </w:p>
        </w:tc>
        <w:tc>
          <w:tcPr>
            <w:tcW w:w="4020" w:type="dxa"/>
            <w:tcBorders>
              <w:top w:val="nil"/>
              <w:left w:val="nil"/>
              <w:bottom w:val="single" w:sz="4" w:space="0" w:color="A6A6A6"/>
              <w:right w:val="single" w:sz="4" w:space="0" w:color="A6A6A6"/>
            </w:tcBorders>
            <w:shd w:val="clear" w:color="auto" w:fill="auto"/>
            <w:hideMark/>
          </w:tcPr>
          <w:p w14:paraId="46AC696F"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R17 FR2 DC </w:t>
            </w:r>
            <w:proofErr w:type="spellStart"/>
            <w:r w:rsidRPr="001535BC">
              <w:rPr>
                <w:rFonts w:ascii="Arial" w:hAnsi="Arial" w:cs="Arial"/>
                <w:sz w:val="16"/>
                <w:szCs w:val="16"/>
                <w:lang w:val="fi-FI" w:eastAsia="fi-FI"/>
              </w:rPr>
              <w:t>reporting</w:t>
            </w:r>
            <w:proofErr w:type="spellEnd"/>
          </w:p>
        </w:tc>
        <w:tc>
          <w:tcPr>
            <w:tcW w:w="1540" w:type="dxa"/>
            <w:tcBorders>
              <w:top w:val="nil"/>
              <w:left w:val="nil"/>
              <w:bottom w:val="single" w:sz="4" w:space="0" w:color="A6A6A6"/>
              <w:right w:val="single" w:sz="4" w:space="0" w:color="A6A6A6"/>
            </w:tcBorders>
            <w:shd w:val="clear" w:color="auto" w:fill="auto"/>
            <w:hideMark/>
          </w:tcPr>
          <w:p w14:paraId="5F55B1B9"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OPPO</w:t>
            </w:r>
          </w:p>
        </w:tc>
      </w:tr>
      <w:tr w:rsidR="001535BC" w:rsidRPr="001535BC" w14:paraId="135D96FF"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B2B82B0"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76" w:history="1">
              <w:r w:rsidR="001535BC" w:rsidRPr="001535BC">
                <w:rPr>
                  <w:rFonts w:ascii="Arial" w:hAnsi="Arial" w:cs="Arial"/>
                  <w:b/>
                  <w:bCs/>
                  <w:color w:val="0000FF"/>
                  <w:sz w:val="16"/>
                  <w:szCs w:val="16"/>
                  <w:u w:val="single"/>
                  <w:lang w:val="fi-FI" w:eastAsia="fi-FI"/>
                </w:rPr>
                <w:t>R4-2201959</w:t>
              </w:r>
            </w:hyperlink>
          </w:p>
        </w:tc>
        <w:tc>
          <w:tcPr>
            <w:tcW w:w="4020" w:type="dxa"/>
            <w:tcBorders>
              <w:top w:val="nil"/>
              <w:left w:val="nil"/>
              <w:bottom w:val="single" w:sz="4" w:space="0" w:color="A6A6A6"/>
              <w:right w:val="single" w:sz="4" w:space="0" w:color="A6A6A6"/>
            </w:tcBorders>
            <w:shd w:val="clear" w:color="auto" w:fill="auto"/>
            <w:hideMark/>
          </w:tcPr>
          <w:p w14:paraId="3F416E62"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Further study on DC location reporting</w:t>
            </w:r>
          </w:p>
        </w:tc>
        <w:tc>
          <w:tcPr>
            <w:tcW w:w="1540" w:type="dxa"/>
            <w:tcBorders>
              <w:top w:val="nil"/>
              <w:left w:val="nil"/>
              <w:bottom w:val="single" w:sz="4" w:space="0" w:color="A6A6A6"/>
              <w:right w:val="single" w:sz="4" w:space="0" w:color="A6A6A6"/>
            </w:tcBorders>
            <w:shd w:val="clear" w:color="auto" w:fill="auto"/>
            <w:hideMark/>
          </w:tcPr>
          <w:p w14:paraId="4C347447"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Huawei, </w:t>
            </w:r>
            <w:proofErr w:type="spellStart"/>
            <w:r w:rsidRPr="001535BC">
              <w:rPr>
                <w:rFonts w:ascii="Arial" w:hAnsi="Arial" w:cs="Arial"/>
                <w:sz w:val="16"/>
                <w:szCs w:val="16"/>
                <w:lang w:val="fi-FI" w:eastAsia="fi-FI"/>
              </w:rPr>
              <w:t>HiSilicon</w:t>
            </w:r>
            <w:proofErr w:type="spellEnd"/>
          </w:p>
        </w:tc>
      </w:tr>
      <w:tr w:rsidR="001535BC" w:rsidRPr="001535BC" w14:paraId="23D5FB8F"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87667E4"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R4-2202221</w:t>
            </w:r>
          </w:p>
        </w:tc>
        <w:tc>
          <w:tcPr>
            <w:tcW w:w="4020" w:type="dxa"/>
            <w:tcBorders>
              <w:top w:val="nil"/>
              <w:left w:val="nil"/>
              <w:bottom w:val="single" w:sz="4" w:space="0" w:color="A6A6A6"/>
              <w:right w:val="single" w:sz="4" w:space="0" w:color="A6A6A6"/>
            </w:tcBorders>
            <w:shd w:val="clear" w:color="auto" w:fill="auto"/>
            <w:hideMark/>
          </w:tcPr>
          <w:p w14:paraId="417C529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Email discussion summary for [101-bis-e][121] NR_RF_FR2_enh2_Part_3</w:t>
            </w:r>
          </w:p>
        </w:tc>
        <w:tc>
          <w:tcPr>
            <w:tcW w:w="1540" w:type="dxa"/>
            <w:tcBorders>
              <w:top w:val="nil"/>
              <w:left w:val="nil"/>
              <w:bottom w:val="single" w:sz="4" w:space="0" w:color="A6A6A6"/>
              <w:right w:val="single" w:sz="4" w:space="0" w:color="A6A6A6"/>
            </w:tcBorders>
            <w:shd w:val="clear" w:color="auto" w:fill="auto"/>
            <w:hideMark/>
          </w:tcPr>
          <w:p w14:paraId="597976F8"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Moderator</w:t>
            </w:r>
            <w:proofErr w:type="spellEnd"/>
            <w:r w:rsidRPr="001535BC">
              <w:rPr>
                <w:rFonts w:ascii="Arial" w:hAnsi="Arial" w:cs="Arial"/>
                <w:sz w:val="16"/>
                <w:szCs w:val="16"/>
                <w:lang w:val="fi-FI" w:eastAsia="fi-FI"/>
              </w:rPr>
              <w:t xml:space="preserve"> (Vivo)</w:t>
            </w:r>
          </w:p>
        </w:tc>
      </w:tr>
      <w:tr w:rsidR="001535BC" w:rsidRPr="001535BC" w14:paraId="6818A42A"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3207344"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R4-2202321</w:t>
            </w:r>
          </w:p>
        </w:tc>
        <w:tc>
          <w:tcPr>
            <w:tcW w:w="4020" w:type="dxa"/>
            <w:tcBorders>
              <w:top w:val="nil"/>
              <w:left w:val="nil"/>
              <w:bottom w:val="single" w:sz="4" w:space="0" w:color="A6A6A6"/>
              <w:right w:val="single" w:sz="4" w:space="0" w:color="A6A6A6"/>
            </w:tcBorders>
            <w:shd w:val="clear" w:color="auto" w:fill="auto"/>
            <w:hideMark/>
          </w:tcPr>
          <w:p w14:paraId="6EF2DB21"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Email discussion summary for [101-bis-e][121] NR_RF_FR2_enh2_Part_3</w:t>
            </w:r>
          </w:p>
        </w:tc>
        <w:tc>
          <w:tcPr>
            <w:tcW w:w="1540" w:type="dxa"/>
            <w:tcBorders>
              <w:top w:val="nil"/>
              <w:left w:val="nil"/>
              <w:bottom w:val="single" w:sz="4" w:space="0" w:color="A6A6A6"/>
              <w:right w:val="single" w:sz="4" w:space="0" w:color="A6A6A6"/>
            </w:tcBorders>
            <w:shd w:val="clear" w:color="auto" w:fill="auto"/>
            <w:hideMark/>
          </w:tcPr>
          <w:p w14:paraId="75CD829C"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Moderator</w:t>
            </w:r>
            <w:proofErr w:type="spellEnd"/>
            <w:r w:rsidRPr="001535BC">
              <w:rPr>
                <w:rFonts w:ascii="Arial" w:hAnsi="Arial" w:cs="Arial"/>
                <w:sz w:val="16"/>
                <w:szCs w:val="16"/>
                <w:lang w:val="fi-FI" w:eastAsia="fi-FI"/>
              </w:rPr>
              <w:t xml:space="preserve"> (Vivo)</w:t>
            </w:r>
          </w:p>
        </w:tc>
      </w:tr>
      <w:tr w:rsidR="001535BC" w:rsidRPr="001535BC" w14:paraId="07EF8189"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45EC517"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R4-2202346</w:t>
            </w:r>
          </w:p>
        </w:tc>
        <w:tc>
          <w:tcPr>
            <w:tcW w:w="4020" w:type="dxa"/>
            <w:tcBorders>
              <w:top w:val="nil"/>
              <w:left w:val="nil"/>
              <w:bottom w:val="single" w:sz="4" w:space="0" w:color="A6A6A6"/>
              <w:right w:val="single" w:sz="4" w:space="0" w:color="A6A6A6"/>
            </w:tcBorders>
            <w:shd w:val="clear" w:color="auto" w:fill="auto"/>
            <w:hideMark/>
          </w:tcPr>
          <w:p w14:paraId="12BBB111"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WF on DC-</w:t>
            </w:r>
            <w:proofErr w:type="spellStart"/>
            <w:r w:rsidRPr="001535BC">
              <w:rPr>
                <w:rFonts w:ascii="Arial" w:hAnsi="Arial" w:cs="Arial"/>
                <w:sz w:val="16"/>
                <w:szCs w:val="16"/>
                <w:lang w:val="fi-FI" w:eastAsia="fi-FI"/>
              </w:rPr>
              <w:t>Location</w:t>
            </w:r>
            <w:proofErr w:type="spellEnd"/>
          </w:p>
        </w:tc>
        <w:tc>
          <w:tcPr>
            <w:tcW w:w="1540" w:type="dxa"/>
            <w:tcBorders>
              <w:top w:val="nil"/>
              <w:left w:val="nil"/>
              <w:bottom w:val="single" w:sz="4" w:space="0" w:color="A6A6A6"/>
              <w:right w:val="single" w:sz="4" w:space="0" w:color="A6A6A6"/>
            </w:tcBorders>
            <w:shd w:val="clear" w:color="auto" w:fill="auto"/>
            <w:hideMark/>
          </w:tcPr>
          <w:p w14:paraId="4584850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vivo</w:t>
            </w:r>
          </w:p>
        </w:tc>
      </w:tr>
      <w:tr w:rsidR="001535BC" w:rsidRPr="001535BC" w14:paraId="38202727"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A491627"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R4-2202347</w:t>
            </w:r>
          </w:p>
        </w:tc>
        <w:tc>
          <w:tcPr>
            <w:tcW w:w="4020" w:type="dxa"/>
            <w:tcBorders>
              <w:top w:val="nil"/>
              <w:left w:val="nil"/>
              <w:bottom w:val="single" w:sz="4" w:space="0" w:color="A6A6A6"/>
              <w:right w:val="single" w:sz="4" w:space="0" w:color="A6A6A6"/>
            </w:tcBorders>
            <w:shd w:val="clear" w:color="auto" w:fill="auto"/>
            <w:hideMark/>
          </w:tcPr>
          <w:p w14:paraId="30E37E2E"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WF on FR2 CA BW classes</w:t>
            </w:r>
          </w:p>
        </w:tc>
        <w:tc>
          <w:tcPr>
            <w:tcW w:w="1540" w:type="dxa"/>
            <w:tcBorders>
              <w:top w:val="nil"/>
              <w:left w:val="nil"/>
              <w:bottom w:val="single" w:sz="4" w:space="0" w:color="A6A6A6"/>
              <w:right w:val="single" w:sz="4" w:space="0" w:color="A6A6A6"/>
            </w:tcBorders>
            <w:shd w:val="clear" w:color="auto" w:fill="auto"/>
            <w:hideMark/>
          </w:tcPr>
          <w:p w14:paraId="226C8467"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Xiaomi</w:t>
            </w:r>
            <w:proofErr w:type="spellEnd"/>
          </w:p>
        </w:tc>
      </w:tr>
      <w:tr w:rsidR="001535BC" w:rsidRPr="001535BC" w14:paraId="4133B1BA"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48AE4CD"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77" w:history="1">
              <w:r w:rsidR="001535BC" w:rsidRPr="001535BC">
                <w:rPr>
                  <w:rFonts w:ascii="Arial" w:hAnsi="Arial" w:cs="Arial"/>
                  <w:b/>
                  <w:bCs/>
                  <w:color w:val="0000FF"/>
                  <w:sz w:val="16"/>
                  <w:szCs w:val="16"/>
                  <w:u w:val="single"/>
                  <w:lang w:val="fi-FI" w:eastAsia="fi-FI"/>
                </w:rPr>
                <w:t>R4-2200857</w:t>
              </w:r>
            </w:hyperlink>
          </w:p>
        </w:tc>
        <w:tc>
          <w:tcPr>
            <w:tcW w:w="4020" w:type="dxa"/>
            <w:tcBorders>
              <w:top w:val="nil"/>
              <w:left w:val="nil"/>
              <w:bottom w:val="single" w:sz="4" w:space="0" w:color="A6A6A6"/>
              <w:right w:val="single" w:sz="4" w:space="0" w:color="A6A6A6"/>
            </w:tcBorders>
            <w:shd w:val="clear" w:color="auto" w:fill="auto"/>
            <w:hideMark/>
          </w:tcPr>
          <w:p w14:paraId="1F7859F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FR2 bandwidth classes covering up to 1600 MHz aggregated bandwidth with mixed carrier bandwidths</w:t>
            </w:r>
          </w:p>
        </w:tc>
        <w:tc>
          <w:tcPr>
            <w:tcW w:w="1540" w:type="dxa"/>
            <w:tcBorders>
              <w:top w:val="nil"/>
              <w:left w:val="nil"/>
              <w:bottom w:val="single" w:sz="4" w:space="0" w:color="A6A6A6"/>
              <w:right w:val="single" w:sz="4" w:space="0" w:color="A6A6A6"/>
            </w:tcBorders>
            <w:shd w:val="clear" w:color="auto" w:fill="auto"/>
            <w:hideMark/>
          </w:tcPr>
          <w:p w14:paraId="671F921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r w:rsidR="001535BC" w:rsidRPr="001535BC" w14:paraId="24EBEC64"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773609B4"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78" w:history="1">
              <w:r w:rsidR="001535BC" w:rsidRPr="001535BC">
                <w:rPr>
                  <w:rFonts w:ascii="Arial" w:hAnsi="Arial" w:cs="Arial"/>
                  <w:b/>
                  <w:bCs/>
                  <w:color w:val="0000FF"/>
                  <w:sz w:val="16"/>
                  <w:szCs w:val="16"/>
                  <w:u w:val="single"/>
                  <w:lang w:val="fi-FI" w:eastAsia="fi-FI"/>
                </w:rPr>
                <w:t>R4-2200858</w:t>
              </w:r>
            </w:hyperlink>
          </w:p>
        </w:tc>
        <w:tc>
          <w:tcPr>
            <w:tcW w:w="4020" w:type="dxa"/>
            <w:tcBorders>
              <w:top w:val="nil"/>
              <w:left w:val="nil"/>
              <w:bottom w:val="single" w:sz="4" w:space="0" w:color="A6A6A6"/>
              <w:right w:val="single" w:sz="4" w:space="0" w:color="A6A6A6"/>
            </w:tcBorders>
            <w:shd w:val="clear" w:color="auto" w:fill="auto"/>
            <w:hideMark/>
          </w:tcPr>
          <w:p w14:paraId="6F1F3620"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FR2 CA BW classes up to 1600 MHz aggregated BW with mixed channel bandwidths</w:t>
            </w:r>
          </w:p>
        </w:tc>
        <w:tc>
          <w:tcPr>
            <w:tcW w:w="1540" w:type="dxa"/>
            <w:tcBorders>
              <w:top w:val="nil"/>
              <w:left w:val="nil"/>
              <w:bottom w:val="single" w:sz="4" w:space="0" w:color="A6A6A6"/>
              <w:right w:val="single" w:sz="4" w:space="0" w:color="A6A6A6"/>
            </w:tcBorders>
            <w:shd w:val="clear" w:color="auto" w:fill="auto"/>
            <w:hideMark/>
          </w:tcPr>
          <w:p w14:paraId="1B6C4DA8"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r w:rsidR="001535BC" w:rsidRPr="001535BC" w14:paraId="50F830D1"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9D88150"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79" w:history="1">
              <w:r w:rsidR="001535BC" w:rsidRPr="001535BC">
                <w:rPr>
                  <w:rFonts w:ascii="Arial" w:hAnsi="Arial" w:cs="Arial"/>
                  <w:b/>
                  <w:bCs/>
                  <w:color w:val="0000FF"/>
                  <w:sz w:val="16"/>
                  <w:szCs w:val="16"/>
                  <w:u w:val="single"/>
                  <w:lang w:val="fi-FI" w:eastAsia="fi-FI"/>
                </w:rPr>
                <w:t>R4-2200909</w:t>
              </w:r>
            </w:hyperlink>
          </w:p>
        </w:tc>
        <w:tc>
          <w:tcPr>
            <w:tcW w:w="4020" w:type="dxa"/>
            <w:tcBorders>
              <w:top w:val="nil"/>
              <w:left w:val="nil"/>
              <w:bottom w:val="single" w:sz="4" w:space="0" w:color="A6A6A6"/>
              <w:right w:val="single" w:sz="4" w:space="0" w:color="A6A6A6"/>
            </w:tcBorders>
            <w:shd w:val="clear" w:color="auto" w:fill="auto"/>
            <w:hideMark/>
          </w:tcPr>
          <w:p w14:paraId="51E58A64"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Alternatives of FR2 new CA BW classes</w:t>
            </w:r>
          </w:p>
        </w:tc>
        <w:tc>
          <w:tcPr>
            <w:tcW w:w="1540" w:type="dxa"/>
            <w:tcBorders>
              <w:top w:val="nil"/>
              <w:left w:val="nil"/>
              <w:bottom w:val="single" w:sz="4" w:space="0" w:color="A6A6A6"/>
              <w:right w:val="single" w:sz="4" w:space="0" w:color="A6A6A6"/>
            </w:tcBorders>
            <w:shd w:val="clear" w:color="auto" w:fill="auto"/>
            <w:hideMark/>
          </w:tcPr>
          <w:p w14:paraId="6DFAFE3C"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00D4C471"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C75A6DA"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80" w:history="1">
              <w:r w:rsidR="001535BC" w:rsidRPr="001535BC">
                <w:rPr>
                  <w:rFonts w:ascii="Arial" w:hAnsi="Arial" w:cs="Arial"/>
                  <w:b/>
                  <w:bCs/>
                  <w:color w:val="0000FF"/>
                  <w:sz w:val="16"/>
                  <w:szCs w:val="16"/>
                  <w:u w:val="single"/>
                  <w:lang w:val="fi-FI" w:eastAsia="fi-FI"/>
                </w:rPr>
                <w:t>R4-2201297</w:t>
              </w:r>
            </w:hyperlink>
          </w:p>
        </w:tc>
        <w:tc>
          <w:tcPr>
            <w:tcW w:w="4020" w:type="dxa"/>
            <w:tcBorders>
              <w:top w:val="nil"/>
              <w:left w:val="nil"/>
              <w:bottom w:val="single" w:sz="4" w:space="0" w:color="A6A6A6"/>
              <w:right w:val="single" w:sz="4" w:space="0" w:color="A6A6A6"/>
            </w:tcBorders>
            <w:shd w:val="clear" w:color="auto" w:fill="auto"/>
            <w:hideMark/>
          </w:tcPr>
          <w:p w14:paraId="288EECBD"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 xml:space="preserve">Draft CR for TS 38.101-2 to introduction of FR2 new CA BW </w:t>
            </w:r>
            <w:proofErr w:type="spellStart"/>
            <w:r w:rsidRPr="001535BC">
              <w:rPr>
                <w:rFonts w:ascii="Arial" w:hAnsi="Arial" w:cs="Arial"/>
                <w:sz w:val="16"/>
                <w:szCs w:val="16"/>
                <w:lang w:eastAsia="fi-FI"/>
              </w:rPr>
              <w:t>classesV</w:t>
            </w:r>
            <w:proofErr w:type="spellEnd"/>
            <w:r w:rsidRPr="001535BC">
              <w:rPr>
                <w:rFonts w:ascii="Arial" w:hAnsi="Arial" w:cs="Arial"/>
                <w:sz w:val="16"/>
                <w:szCs w:val="16"/>
                <w:lang w:eastAsia="fi-FI"/>
              </w:rPr>
              <w:t xml:space="preserve">, MF,ME, </w:t>
            </w:r>
            <w:proofErr w:type="gramStart"/>
            <w:r w:rsidRPr="001535BC">
              <w:rPr>
                <w:rFonts w:ascii="Arial" w:hAnsi="Arial" w:cs="Arial"/>
                <w:sz w:val="16"/>
                <w:szCs w:val="16"/>
                <w:lang w:eastAsia="fi-FI"/>
              </w:rPr>
              <w:t>MD</w:t>
            </w:r>
            <w:proofErr w:type="gramEnd"/>
            <w:r w:rsidRPr="001535BC">
              <w:rPr>
                <w:rFonts w:ascii="Arial" w:hAnsi="Arial" w:cs="Arial"/>
                <w:sz w:val="16"/>
                <w:szCs w:val="16"/>
                <w:lang w:eastAsia="fi-FI"/>
              </w:rPr>
              <w:t xml:space="preserve"> and MA</w:t>
            </w:r>
          </w:p>
        </w:tc>
        <w:tc>
          <w:tcPr>
            <w:tcW w:w="1540" w:type="dxa"/>
            <w:tcBorders>
              <w:top w:val="nil"/>
              <w:left w:val="nil"/>
              <w:bottom w:val="single" w:sz="4" w:space="0" w:color="A6A6A6"/>
              <w:right w:val="single" w:sz="4" w:space="0" w:color="A6A6A6"/>
            </w:tcBorders>
            <w:shd w:val="clear" w:color="auto" w:fill="auto"/>
            <w:hideMark/>
          </w:tcPr>
          <w:p w14:paraId="0E1CC596"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Xiaomi</w:t>
            </w:r>
            <w:proofErr w:type="spellEnd"/>
          </w:p>
        </w:tc>
      </w:tr>
      <w:tr w:rsidR="001535BC" w:rsidRPr="001535BC" w14:paraId="6772152F"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7D80D852"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81" w:history="1">
              <w:r w:rsidR="001535BC" w:rsidRPr="001535BC">
                <w:rPr>
                  <w:rFonts w:ascii="Arial" w:hAnsi="Arial" w:cs="Arial"/>
                  <w:b/>
                  <w:bCs/>
                  <w:color w:val="0000FF"/>
                  <w:sz w:val="16"/>
                  <w:szCs w:val="16"/>
                  <w:u w:val="single"/>
                  <w:lang w:val="fi-FI" w:eastAsia="fi-FI"/>
                </w:rPr>
                <w:t>R4-2200302</w:t>
              </w:r>
            </w:hyperlink>
          </w:p>
        </w:tc>
        <w:tc>
          <w:tcPr>
            <w:tcW w:w="4020" w:type="dxa"/>
            <w:tcBorders>
              <w:top w:val="nil"/>
              <w:left w:val="nil"/>
              <w:bottom w:val="single" w:sz="4" w:space="0" w:color="A6A6A6"/>
              <w:right w:val="single" w:sz="4" w:space="0" w:color="A6A6A6"/>
            </w:tcBorders>
            <w:shd w:val="clear" w:color="auto" w:fill="auto"/>
            <w:hideMark/>
          </w:tcPr>
          <w:p w14:paraId="52F7C79D"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FR2 bandwidth class and fallback group</w:t>
            </w:r>
          </w:p>
        </w:tc>
        <w:tc>
          <w:tcPr>
            <w:tcW w:w="1540" w:type="dxa"/>
            <w:tcBorders>
              <w:top w:val="nil"/>
              <w:left w:val="nil"/>
              <w:bottom w:val="single" w:sz="4" w:space="0" w:color="A6A6A6"/>
              <w:right w:val="single" w:sz="4" w:space="0" w:color="A6A6A6"/>
            </w:tcBorders>
            <w:shd w:val="clear" w:color="auto" w:fill="auto"/>
            <w:hideMark/>
          </w:tcPr>
          <w:p w14:paraId="06B1A0CA"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Verizon, Qualcomm, MediaTek</w:t>
            </w:r>
          </w:p>
        </w:tc>
      </w:tr>
      <w:tr w:rsidR="001535BC" w:rsidRPr="001535BC" w14:paraId="6131E53A"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EA3A7EF"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82" w:history="1">
              <w:r w:rsidR="001535BC" w:rsidRPr="001535BC">
                <w:rPr>
                  <w:rFonts w:ascii="Arial" w:hAnsi="Arial" w:cs="Arial"/>
                  <w:b/>
                  <w:bCs/>
                  <w:color w:val="0000FF"/>
                  <w:sz w:val="16"/>
                  <w:szCs w:val="16"/>
                  <w:u w:val="single"/>
                  <w:lang w:val="fi-FI" w:eastAsia="fi-FI"/>
                </w:rPr>
                <w:t>R4-2200620</w:t>
              </w:r>
            </w:hyperlink>
          </w:p>
        </w:tc>
        <w:tc>
          <w:tcPr>
            <w:tcW w:w="4020" w:type="dxa"/>
            <w:tcBorders>
              <w:top w:val="nil"/>
              <w:left w:val="nil"/>
              <w:bottom w:val="single" w:sz="4" w:space="0" w:color="A6A6A6"/>
              <w:right w:val="single" w:sz="4" w:space="0" w:color="A6A6A6"/>
            </w:tcBorders>
            <w:shd w:val="clear" w:color="auto" w:fill="auto"/>
            <w:hideMark/>
          </w:tcPr>
          <w:p w14:paraId="076E38F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Further considerations on FR2 fallback group</w:t>
            </w:r>
          </w:p>
        </w:tc>
        <w:tc>
          <w:tcPr>
            <w:tcW w:w="1540" w:type="dxa"/>
            <w:tcBorders>
              <w:top w:val="nil"/>
              <w:left w:val="nil"/>
              <w:bottom w:val="single" w:sz="4" w:space="0" w:color="A6A6A6"/>
              <w:right w:val="single" w:sz="4" w:space="0" w:color="A6A6A6"/>
            </w:tcBorders>
            <w:shd w:val="clear" w:color="auto" w:fill="auto"/>
            <w:hideMark/>
          </w:tcPr>
          <w:p w14:paraId="2A8C3DF7"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ZTE Corporation</w:t>
            </w:r>
          </w:p>
        </w:tc>
      </w:tr>
      <w:tr w:rsidR="001535BC" w:rsidRPr="001535BC" w14:paraId="607A0AB0"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233BA43"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83" w:history="1">
              <w:r w:rsidR="001535BC" w:rsidRPr="001535BC">
                <w:rPr>
                  <w:rFonts w:ascii="Arial" w:hAnsi="Arial" w:cs="Arial"/>
                  <w:b/>
                  <w:bCs/>
                  <w:color w:val="0000FF"/>
                  <w:sz w:val="16"/>
                  <w:szCs w:val="16"/>
                  <w:u w:val="single"/>
                  <w:lang w:val="fi-FI" w:eastAsia="fi-FI"/>
                </w:rPr>
                <w:t>R4-2201298</w:t>
              </w:r>
            </w:hyperlink>
          </w:p>
        </w:tc>
        <w:tc>
          <w:tcPr>
            <w:tcW w:w="4020" w:type="dxa"/>
            <w:tcBorders>
              <w:top w:val="nil"/>
              <w:left w:val="nil"/>
              <w:bottom w:val="single" w:sz="4" w:space="0" w:color="A6A6A6"/>
              <w:right w:val="single" w:sz="4" w:space="0" w:color="A6A6A6"/>
            </w:tcBorders>
            <w:shd w:val="clear" w:color="auto" w:fill="auto"/>
            <w:hideMark/>
          </w:tcPr>
          <w:p w14:paraId="257D6E2A"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fallback group for FR2 new CA BW classes</w:t>
            </w:r>
          </w:p>
        </w:tc>
        <w:tc>
          <w:tcPr>
            <w:tcW w:w="1540" w:type="dxa"/>
            <w:tcBorders>
              <w:top w:val="nil"/>
              <w:left w:val="nil"/>
              <w:bottom w:val="single" w:sz="4" w:space="0" w:color="A6A6A6"/>
              <w:right w:val="single" w:sz="4" w:space="0" w:color="A6A6A6"/>
            </w:tcBorders>
            <w:shd w:val="clear" w:color="auto" w:fill="auto"/>
            <w:hideMark/>
          </w:tcPr>
          <w:p w14:paraId="57F80238"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Xiaomi</w:t>
            </w:r>
            <w:proofErr w:type="spellEnd"/>
          </w:p>
        </w:tc>
      </w:tr>
      <w:tr w:rsidR="001535BC" w:rsidRPr="001535BC" w14:paraId="6152A236"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4F8F4CD"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R4-2201536</w:t>
            </w:r>
          </w:p>
        </w:tc>
        <w:tc>
          <w:tcPr>
            <w:tcW w:w="4020" w:type="dxa"/>
            <w:tcBorders>
              <w:top w:val="nil"/>
              <w:left w:val="nil"/>
              <w:bottom w:val="single" w:sz="4" w:space="0" w:color="A6A6A6"/>
              <w:right w:val="single" w:sz="4" w:space="0" w:color="A6A6A6"/>
            </w:tcBorders>
            <w:shd w:val="clear" w:color="auto" w:fill="auto"/>
            <w:hideMark/>
          </w:tcPr>
          <w:p w14:paraId="1DD447C6"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Draft Big CR: RRM requirements for Rel-17 NR FR2 Inter-band CA</w:t>
            </w:r>
          </w:p>
        </w:tc>
        <w:tc>
          <w:tcPr>
            <w:tcW w:w="1540" w:type="dxa"/>
            <w:tcBorders>
              <w:top w:val="nil"/>
              <w:left w:val="nil"/>
              <w:bottom w:val="single" w:sz="4" w:space="0" w:color="A6A6A6"/>
              <w:right w:val="single" w:sz="4" w:space="0" w:color="A6A6A6"/>
            </w:tcBorders>
            <w:shd w:val="clear" w:color="auto" w:fill="auto"/>
            <w:hideMark/>
          </w:tcPr>
          <w:p w14:paraId="73D22E99"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05B8DA75"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A25CA8F"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R4-2202553</w:t>
            </w:r>
          </w:p>
        </w:tc>
        <w:tc>
          <w:tcPr>
            <w:tcW w:w="4020" w:type="dxa"/>
            <w:tcBorders>
              <w:top w:val="nil"/>
              <w:left w:val="nil"/>
              <w:bottom w:val="single" w:sz="4" w:space="0" w:color="A6A6A6"/>
              <w:right w:val="single" w:sz="4" w:space="0" w:color="A6A6A6"/>
            </w:tcBorders>
            <w:shd w:val="clear" w:color="auto" w:fill="auto"/>
            <w:hideMark/>
          </w:tcPr>
          <w:p w14:paraId="56D89ABA"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Email discussion summary for [101-bis-e][202] NR_RF_FR2_enh2_RRM</w:t>
            </w:r>
          </w:p>
        </w:tc>
        <w:tc>
          <w:tcPr>
            <w:tcW w:w="1540" w:type="dxa"/>
            <w:tcBorders>
              <w:top w:val="nil"/>
              <w:left w:val="nil"/>
              <w:bottom w:val="single" w:sz="4" w:space="0" w:color="A6A6A6"/>
              <w:right w:val="single" w:sz="4" w:space="0" w:color="A6A6A6"/>
            </w:tcBorders>
            <w:shd w:val="clear" w:color="auto" w:fill="auto"/>
            <w:hideMark/>
          </w:tcPr>
          <w:p w14:paraId="4EB4B60C"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Moderator</w:t>
            </w:r>
            <w:proofErr w:type="spellEnd"/>
            <w:r w:rsidRPr="001535BC">
              <w:rPr>
                <w:rFonts w:ascii="Arial" w:hAnsi="Arial" w:cs="Arial"/>
                <w:sz w:val="16"/>
                <w:szCs w:val="16"/>
                <w:lang w:val="fi-FI" w:eastAsia="fi-FI"/>
              </w:rPr>
              <w:t xml:space="preserve"> (Nokia)</w:t>
            </w:r>
          </w:p>
        </w:tc>
      </w:tr>
      <w:tr w:rsidR="001535BC" w:rsidRPr="001535BC" w14:paraId="3B96DDED"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FA163CB"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R4-2202719</w:t>
            </w:r>
          </w:p>
        </w:tc>
        <w:tc>
          <w:tcPr>
            <w:tcW w:w="4020" w:type="dxa"/>
            <w:tcBorders>
              <w:top w:val="nil"/>
              <w:left w:val="nil"/>
              <w:bottom w:val="single" w:sz="4" w:space="0" w:color="A6A6A6"/>
              <w:right w:val="single" w:sz="4" w:space="0" w:color="A6A6A6"/>
            </w:tcBorders>
            <w:shd w:val="clear" w:color="auto" w:fill="auto"/>
            <w:hideMark/>
          </w:tcPr>
          <w:p w14:paraId="0D7E1972"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Email discussion summary for [101-bis-e][202] NR_RF_FR2_enh2_RRM</w:t>
            </w:r>
          </w:p>
        </w:tc>
        <w:tc>
          <w:tcPr>
            <w:tcW w:w="1540" w:type="dxa"/>
            <w:tcBorders>
              <w:top w:val="nil"/>
              <w:left w:val="nil"/>
              <w:bottom w:val="single" w:sz="4" w:space="0" w:color="A6A6A6"/>
              <w:right w:val="single" w:sz="4" w:space="0" w:color="A6A6A6"/>
            </w:tcBorders>
            <w:shd w:val="clear" w:color="auto" w:fill="auto"/>
            <w:hideMark/>
          </w:tcPr>
          <w:p w14:paraId="39A2F4D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proofErr w:type="spellStart"/>
            <w:r w:rsidRPr="001535BC">
              <w:rPr>
                <w:rFonts w:ascii="Arial" w:hAnsi="Arial" w:cs="Arial"/>
                <w:sz w:val="16"/>
                <w:szCs w:val="16"/>
                <w:lang w:val="fi-FI" w:eastAsia="fi-FI"/>
              </w:rPr>
              <w:t>Moderator</w:t>
            </w:r>
            <w:proofErr w:type="spellEnd"/>
            <w:r w:rsidRPr="001535BC">
              <w:rPr>
                <w:rFonts w:ascii="Arial" w:hAnsi="Arial" w:cs="Arial"/>
                <w:sz w:val="16"/>
                <w:szCs w:val="16"/>
                <w:lang w:val="fi-FI" w:eastAsia="fi-FI"/>
              </w:rPr>
              <w:t xml:space="preserve"> (Nokia)</w:t>
            </w:r>
          </w:p>
        </w:tc>
      </w:tr>
      <w:tr w:rsidR="001535BC" w:rsidRPr="001535BC" w14:paraId="134ACA75"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5CCAB6F"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84" w:history="1">
              <w:r w:rsidR="001535BC" w:rsidRPr="001535BC">
                <w:rPr>
                  <w:rFonts w:ascii="Arial" w:hAnsi="Arial" w:cs="Arial"/>
                  <w:b/>
                  <w:bCs/>
                  <w:color w:val="0000FF"/>
                  <w:sz w:val="16"/>
                  <w:szCs w:val="16"/>
                  <w:u w:val="single"/>
                  <w:lang w:val="fi-FI" w:eastAsia="fi-FI"/>
                </w:rPr>
                <w:t>R4-2200391</w:t>
              </w:r>
            </w:hyperlink>
          </w:p>
        </w:tc>
        <w:tc>
          <w:tcPr>
            <w:tcW w:w="4020" w:type="dxa"/>
            <w:tcBorders>
              <w:top w:val="nil"/>
              <w:left w:val="nil"/>
              <w:bottom w:val="single" w:sz="4" w:space="0" w:color="A6A6A6"/>
              <w:right w:val="single" w:sz="4" w:space="0" w:color="A6A6A6"/>
            </w:tcBorders>
            <w:shd w:val="clear" w:color="auto" w:fill="auto"/>
            <w:hideMark/>
          </w:tcPr>
          <w:p w14:paraId="37D98F1A"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Further considering on remaining issues for RRM requirements for inter-band DL CA in NR FR2</w:t>
            </w:r>
          </w:p>
        </w:tc>
        <w:tc>
          <w:tcPr>
            <w:tcW w:w="1540" w:type="dxa"/>
            <w:tcBorders>
              <w:top w:val="nil"/>
              <w:left w:val="nil"/>
              <w:bottom w:val="single" w:sz="4" w:space="0" w:color="A6A6A6"/>
              <w:right w:val="single" w:sz="4" w:space="0" w:color="A6A6A6"/>
            </w:tcBorders>
            <w:shd w:val="clear" w:color="auto" w:fill="auto"/>
            <w:hideMark/>
          </w:tcPr>
          <w:p w14:paraId="3053A0C1"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vivo</w:t>
            </w:r>
          </w:p>
        </w:tc>
      </w:tr>
      <w:tr w:rsidR="001535BC" w:rsidRPr="001535BC" w14:paraId="1AEA767B"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745A2C7"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85" w:history="1">
              <w:r w:rsidR="001535BC" w:rsidRPr="001535BC">
                <w:rPr>
                  <w:rFonts w:ascii="Arial" w:hAnsi="Arial" w:cs="Arial"/>
                  <w:b/>
                  <w:bCs/>
                  <w:color w:val="0000FF"/>
                  <w:sz w:val="16"/>
                  <w:szCs w:val="16"/>
                  <w:u w:val="single"/>
                  <w:lang w:val="fi-FI" w:eastAsia="fi-FI"/>
                </w:rPr>
                <w:t>R4-2200425</w:t>
              </w:r>
            </w:hyperlink>
          </w:p>
        </w:tc>
        <w:tc>
          <w:tcPr>
            <w:tcW w:w="4020" w:type="dxa"/>
            <w:tcBorders>
              <w:top w:val="nil"/>
              <w:left w:val="nil"/>
              <w:bottom w:val="single" w:sz="4" w:space="0" w:color="A6A6A6"/>
              <w:right w:val="single" w:sz="4" w:space="0" w:color="A6A6A6"/>
            </w:tcBorders>
            <w:shd w:val="clear" w:color="auto" w:fill="auto"/>
            <w:hideMark/>
          </w:tcPr>
          <w:p w14:paraId="05826F95"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MRTD requirements for CBM based Inter-band DL CA</w:t>
            </w:r>
          </w:p>
        </w:tc>
        <w:tc>
          <w:tcPr>
            <w:tcW w:w="1540" w:type="dxa"/>
            <w:tcBorders>
              <w:top w:val="nil"/>
              <w:left w:val="nil"/>
              <w:bottom w:val="single" w:sz="4" w:space="0" w:color="A6A6A6"/>
              <w:right w:val="single" w:sz="4" w:space="0" w:color="A6A6A6"/>
            </w:tcBorders>
            <w:shd w:val="clear" w:color="auto" w:fill="auto"/>
            <w:hideMark/>
          </w:tcPr>
          <w:p w14:paraId="77FF5EF3"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Qualcomm </w:t>
            </w:r>
            <w:proofErr w:type="spellStart"/>
            <w:r w:rsidRPr="001535BC">
              <w:rPr>
                <w:rFonts w:ascii="Arial" w:hAnsi="Arial" w:cs="Arial"/>
                <w:sz w:val="16"/>
                <w:szCs w:val="16"/>
                <w:lang w:val="fi-FI" w:eastAsia="fi-FI"/>
              </w:rPr>
              <w:t>Incorporated</w:t>
            </w:r>
            <w:proofErr w:type="spellEnd"/>
          </w:p>
        </w:tc>
      </w:tr>
      <w:tr w:rsidR="001535BC" w:rsidRPr="001535BC" w14:paraId="52D1D313"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FD01D3C"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86" w:history="1">
              <w:r w:rsidR="001535BC" w:rsidRPr="001535BC">
                <w:rPr>
                  <w:rFonts w:ascii="Arial" w:hAnsi="Arial" w:cs="Arial"/>
                  <w:b/>
                  <w:bCs/>
                  <w:color w:val="0000FF"/>
                  <w:sz w:val="16"/>
                  <w:szCs w:val="16"/>
                  <w:u w:val="single"/>
                  <w:lang w:val="fi-FI" w:eastAsia="fi-FI"/>
                </w:rPr>
                <w:t>R4-2200559</w:t>
              </w:r>
            </w:hyperlink>
          </w:p>
        </w:tc>
        <w:tc>
          <w:tcPr>
            <w:tcW w:w="4020" w:type="dxa"/>
            <w:tcBorders>
              <w:top w:val="nil"/>
              <w:left w:val="nil"/>
              <w:bottom w:val="single" w:sz="4" w:space="0" w:color="A6A6A6"/>
              <w:right w:val="single" w:sz="4" w:space="0" w:color="A6A6A6"/>
            </w:tcBorders>
            <w:shd w:val="clear" w:color="auto" w:fill="auto"/>
            <w:hideMark/>
          </w:tcPr>
          <w:p w14:paraId="5DFE4463"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MRTD for FR2 inter-band CA based on CBM</w:t>
            </w:r>
          </w:p>
        </w:tc>
        <w:tc>
          <w:tcPr>
            <w:tcW w:w="1540" w:type="dxa"/>
            <w:tcBorders>
              <w:top w:val="nil"/>
              <w:left w:val="nil"/>
              <w:bottom w:val="single" w:sz="4" w:space="0" w:color="A6A6A6"/>
              <w:right w:val="single" w:sz="4" w:space="0" w:color="A6A6A6"/>
            </w:tcBorders>
            <w:shd w:val="clear" w:color="auto" w:fill="auto"/>
            <w:hideMark/>
          </w:tcPr>
          <w:p w14:paraId="7E926FA4"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LG </w:t>
            </w:r>
            <w:proofErr w:type="spellStart"/>
            <w:r w:rsidRPr="001535BC">
              <w:rPr>
                <w:rFonts w:ascii="Arial" w:hAnsi="Arial" w:cs="Arial"/>
                <w:sz w:val="16"/>
                <w:szCs w:val="16"/>
                <w:lang w:val="fi-FI" w:eastAsia="fi-FI"/>
              </w:rPr>
              <w:t>Electronics</w:t>
            </w:r>
            <w:proofErr w:type="spellEnd"/>
          </w:p>
        </w:tc>
      </w:tr>
      <w:tr w:rsidR="001535BC" w:rsidRPr="001535BC" w14:paraId="5F4EEDEE"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69B5A57"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87" w:history="1">
              <w:r w:rsidR="001535BC" w:rsidRPr="001535BC">
                <w:rPr>
                  <w:rFonts w:ascii="Arial" w:hAnsi="Arial" w:cs="Arial"/>
                  <w:b/>
                  <w:bCs/>
                  <w:color w:val="0000FF"/>
                  <w:sz w:val="16"/>
                  <w:szCs w:val="16"/>
                  <w:u w:val="single"/>
                  <w:lang w:val="fi-FI" w:eastAsia="fi-FI"/>
                </w:rPr>
                <w:t>R4-2200927</w:t>
              </w:r>
            </w:hyperlink>
          </w:p>
        </w:tc>
        <w:tc>
          <w:tcPr>
            <w:tcW w:w="4020" w:type="dxa"/>
            <w:tcBorders>
              <w:top w:val="nil"/>
              <w:left w:val="nil"/>
              <w:bottom w:val="single" w:sz="4" w:space="0" w:color="A6A6A6"/>
              <w:right w:val="single" w:sz="4" w:space="0" w:color="A6A6A6"/>
            </w:tcBorders>
            <w:shd w:val="clear" w:color="auto" w:fill="auto"/>
            <w:hideMark/>
          </w:tcPr>
          <w:p w14:paraId="20E59EAA"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CBM MRTD requirement for FR2 inter-band DL CA</w:t>
            </w:r>
          </w:p>
        </w:tc>
        <w:tc>
          <w:tcPr>
            <w:tcW w:w="1540" w:type="dxa"/>
            <w:tcBorders>
              <w:top w:val="nil"/>
              <w:left w:val="nil"/>
              <w:bottom w:val="single" w:sz="4" w:space="0" w:color="A6A6A6"/>
              <w:right w:val="single" w:sz="4" w:space="0" w:color="A6A6A6"/>
            </w:tcBorders>
            <w:shd w:val="clear" w:color="auto" w:fill="auto"/>
            <w:hideMark/>
          </w:tcPr>
          <w:p w14:paraId="2404982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MediaTek inc.</w:t>
            </w:r>
          </w:p>
        </w:tc>
      </w:tr>
      <w:tr w:rsidR="001535BC" w:rsidRPr="001535BC" w14:paraId="0AE3531F"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720ABFC4"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88" w:history="1">
              <w:r w:rsidR="001535BC" w:rsidRPr="001535BC">
                <w:rPr>
                  <w:rFonts w:ascii="Arial" w:hAnsi="Arial" w:cs="Arial"/>
                  <w:b/>
                  <w:bCs/>
                  <w:color w:val="0000FF"/>
                  <w:sz w:val="16"/>
                  <w:szCs w:val="16"/>
                  <w:u w:val="single"/>
                  <w:lang w:val="fi-FI" w:eastAsia="fi-FI"/>
                </w:rPr>
                <w:t>R4-2201129</w:t>
              </w:r>
            </w:hyperlink>
          </w:p>
        </w:tc>
        <w:tc>
          <w:tcPr>
            <w:tcW w:w="4020" w:type="dxa"/>
            <w:tcBorders>
              <w:top w:val="nil"/>
              <w:left w:val="nil"/>
              <w:bottom w:val="single" w:sz="4" w:space="0" w:color="A6A6A6"/>
              <w:right w:val="single" w:sz="4" w:space="0" w:color="A6A6A6"/>
            </w:tcBorders>
            <w:shd w:val="clear" w:color="auto" w:fill="auto"/>
            <w:hideMark/>
          </w:tcPr>
          <w:p w14:paraId="216BA92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MRTD requirements for FR2 inter-band DL CA enhancements</w:t>
            </w:r>
          </w:p>
        </w:tc>
        <w:tc>
          <w:tcPr>
            <w:tcW w:w="1540" w:type="dxa"/>
            <w:tcBorders>
              <w:top w:val="nil"/>
              <w:left w:val="nil"/>
              <w:bottom w:val="single" w:sz="4" w:space="0" w:color="A6A6A6"/>
              <w:right w:val="single" w:sz="4" w:space="0" w:color="A6A6A6"/>
            </w:tcBorders>
            <w:shd w:val="clear" w:color="auto" w:fill="auto"/>
            <w:hideMark/>
          </w:tcPr>
          <w:p w14:paraId="3A452D30"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OPPO</w:t>
            </w:r>
          </w:p>
        </w:tc>
      </w:tr>
      <w:tr w:rsidR="001535BC" w:rsidRPr="001535BC" w14:paraId="67D11629"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DF88714"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89" w:history="1">
              <w:r w:rsidR="001535BC" w:rsidRPr="001535BC">
                <w:rPr>
                  <w:rFonts w:ascii="Arial" w:hAnsi="Arial" w:cs="Arial"/>
                  <w:b/>
                  <w:bCs/>
                  <w:color w:val="0000FF"/>
                  <w:sz w:val="16"/>
                  <w:szCs w:val="16"/>
                  <w:u w:val="single"/>
                  <w:lang w:val="fi-FI" w:eastAsia="fi-FI"/>
                </w:rPr>
                <w:t>R4-2201537</w:t>
              </w:r>
            </w:hyperlink>
          </w:p>
        </w:tc>
        <w:tc>
          <w:tcPr>
            <w:tcW w:w="4020" w:type="dxa"/>
            <w:tcBorders>
              <w:top w:val="nil"/>
              <w:left w:val="nil"/>
              <w:bottom w:val="single" w:sz="4" w:space="0" w:color="A6A6A6"/>
              <w:right w:val="single" w:sz="4" w:space="0" w:color="A6A6A6"/>
            </w:tcBorders>
            <w:shd w:val="clear" w:color="auto" w:fill="auto"/>
            <w:hideMark/>
          </w:tcPr>
          <w:p w14:paraId="5262FAA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MRTD  for CBM inter-band FR2 DL CA</w:t>
            </w:r>
          </w:p>
        </w:tc>
        <w:tc>
          <w:tcPr>
            <w:tcW w:w="1540" w:type="dxa"/>
            <w:tcBorders>
              <w:top w:val="nil"/>
              <w:left w:val="nil"/>
              <w:bottom w:val="single" w:sz="4" w:space="0" w:color="A6A6A6"/>
              <w:right w:val="single" w:sz="4" w:space="0" w:color="A6A6A6"/>
            </w:tcBorders>
            <w:shd w:val="clear" w:color="auto" w:fill="auto"/>
            <w:hideMark/>
          </w:tcPr>
          <w:p w14:paraId="3A36EA8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4E3E2D60"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B4C1529"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90" w:history="1">
              <w:r w:rsidR="001535BC" w:rsidRPr="001535BC">
                <w:rPr>
                  <w:rFonts w:ascii="Arial" w:hAnsi="Arial" w:cs="Arial"/>
                  <w:b/>
                  <w:bCs/>
                  <w:color w:val="0000FF"/>
                  <w:sz w:val="16"/>
                  <w:szCs w:val="16"/>
                  <w:u w:val="single"/>
                  <w:lang w:val="fi-FI" w:eastAsia="fi-FI"/>
                </w:rPr>
                <w:t>R4-2201538</w:t>
              </w:r>
            </w:hyperlink>
          </w:p>
        </w:tc>
        <w:tc>
          <w:tcPr>
            <w:tcW w:w="4020" w:type="dxa"/>
            <w:tcBorders>
              <w:top w:val="nil"/>
              <w:left w:val="nil"/>
              <w:bottom w:val="single" w:sz="4" w:space="0" w:color="A6A6A6"/>
              <w:right w:val="single" w:sz="4" w:space="0" w:color="A6A6A6"/>
            </w:tcBorders>
            <w:shd w:val="clear" w:color="auto" w:fill="auto"/>
            <w:hideMark/>
          </w:tcPr>
          <w:p w14:paraId="10D49FD0"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proofErr w:type="spellStart"/>
            <w:r w:rsidRPr="001535BC">
              <w:rPr>
                <w:rFonts w:ascii="Arial" w:hAnsi="Arial" w:cs="Arial"/>
                <w:sz w:val="16"/>
                <w:szCs w:val="16"/>
                <w:lang w:eastAsia="fi-FI"/>
              </w:rPr>
              <w:t>draftCR</w:t>
            </w:r>
            <w:proofErr w:type="spellEnd"/>
            <w:r w:rsidRPr="001535BC">
              <w:rPr>
                <w:rFonts w:ascii="Arial" w:hAnsi="Arial" w:cs="Arial"/>
                <w:sz w:val="16"/>
                <w:szCs w:val="16"/>
                <w:lang w:eastAsia="fi-FI"/>
              </w:rPr>
              <w:t xml:space="preserve"> on MRTD for CBM inter-band FR2 DL CA</w:t>
            </w:r>
          </w:p>
        </w:tc>
        <w:tc>
          <w:tcPr>
            <w:tcW w:w="1540" w:type="dxa"/>
            <w:tcBorders>
              <w:top w:val="nil"/>
              <w:left w:val="nil"/>
              <w:bottom w:val="single" w:sz="4" w:space="0" w:color="A6A6A6"/>
              <w:right w:val="single" w:sz="4" w:space="0" w:color="A6A6A6"/>
            </w:tcBorders>
            <w:shd w:val="clear" w:color="auto" w:fill="auto"/>
            <w:hideMark/>
          </w:tcPr>
          <w:p w14:paraId="4803A0D7"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5A2021C2"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25F8A7A"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91" w:history="1">
              <w:r w:rsidR="001535BC" w:rsidRPr="001535BC">
                <w:rPr>
                  <w:rFonts w:ascii="Arial" w:hAnsi="Arial" w:cs="Arial"/>
                  <w:b/>
                  <w:bCs/>
                  <w:color w:val="0000FF"/>
                  <w:sz w:val="16"/>
                  <w:szCs w:val="16"/>
                  <w:u w:val="single"/>
                  <w:lang w:val="fi-FI" w:eastAsia="fi-FI"/>
                </w:rPr>
                <w:t>R4-2201588</w:t>
              </w:r>
            </w:hyperlink>
          </w:p>
        </w:tc>
        <w:tc>
          <w:tcPr>
            <w:tcW w:w="4020" w:type="dxa"/>
            <w:tcBorders>
              <w:top w:val="nil"/>
              <w:left w:val="nil"/>
              <w:bottom w:val="single" w:sz="4" w:space="0" w:color="A6A6A6"/>
              <w:right w:val="single" w:sz="4" w:space="0" w:color="A6A6A6"/>
            </w:tcBorders>
            <w:shd w:val="clear" w:color="auto" w:fill="auto"/>
            <w:hideMark/>
          </w:tcPr>
          <w:p w14:paraId="6650328D"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Timing requirements for inter-band DL CA</w:t>
            </w:r>
          </w:p>
        </w:tc>
        <w:tc>
          <w:tcPr>
            <w:tcW w:w="1540" w:type="dxa"/>
            <w:tcBorders>
              <w:top w:val="nil"/>
              <w:left w:val="nil"/>
              <w:bottom w:val="single" w:sz="4" w:space="0" w:color="A6A6A6"/>
              <w:right w:val="single" w:sz="4" w:space="0" w:color="A6A6A6"/>
            </w:tcBorders>
            <w:shd w:val="clear" w:color="auto" w:fill="auto"/>
            <w:hideMark/>
          </w:tcPr>
          <w:p w14:paraId="2DB028F6"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r w:rsidR="001535BC" w:rsidRPr="001535BC" w14:paraId="7A4B9BF3"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DBBF8C1"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92" w:history="1">
              <w:r w:rsidR="001535BC" w:rsidRPr="001535BC">
                <w:rPr>
                  <w:rFonts w:ascii="Arial" w:hAnsi="Arial" w:cs="Arial"/>
                  <w:b/>
                  <w:bCs/>
                  <w:color w:val="0000FF"/>
                  <w:sz w:val="16"/>
                  <w:szCs w:val="16"/>
                  <w:u w:val="single"/>
                  <w:lang w:val="fi-FI" w:eastAsia="fi-FI"/>
                </w:rPr>
                <w:t>R4-2201589</w:t>
              </w:r>
            </w:hyperlink>
          </w:p>
        </w:tc>
        <w:tc>
          <w:tcPr>
            <w:tcW w:w="4020" w:type="dxa"/>
            <w:tcBorders>
              <w:top w:val="nil"/>
              <w:left w:val="nil"/>
              <w:bottom w:val="single" w:sz="4" w:space="0" w:color="A6A6A6"/>
              <w:right w:val="single" w:sz="4" w:space="0" w:color="A6A6A6"/>
            </w:tcBorders>
            <w:shd w:val="clear" w:color="auto" w:fill="auto"/>
            <w:hideMark/>
          </w:tcPr>
          <w:p w14:paraId="4F42BF75"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Timing requirements for inter-band DL CA</w:t>
            </w:r>
          </w:p>
        </w:tc>
        <w:tc>
          <w:tcPr>
            <w:tcW w:w="1540" w:type="dxa"/>
            <w:tcBorders>
              <w:top w:val="nil"/>
              <w:left w:val="nil"/>
              <w:bottom w:val="single" w:sz="4" w:space="0" w:color="A6A6A6"/>
              <w:right w:val="single" w:sz="4" w:space="0" w:color="A6A6A6"/>
            </w:tcBorders>
            <w:shd w:val="clear" w:color="auto" w:fill="auto"/>
            <w:hideMark/>
          </w:tcPr>
          <w:p w14:paraId="4EB7BFF3"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r w:rsidR="001535BC" w:rsidRPr="001535BC" w14:paraId="3DBDE01A"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1AAAED7"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93" w:history="1">
              <w:r w:rsidR="001535BC" w:rsidRPr="001535BC">
                <w:rPr>
                  <w:rFonts w:ascii="Arial" w:hAnsi="Arial" w:cs="Arial"/>
                  <w:b/>
                  <w:bCs/>
                  <w:color w:val="0000FF"/>
                  <w:sz w:val="16"/>
                  <w:szCs w:val="16"/>
                  <w:u w:val="single"/>
                  <w:lang w:val="fi-FI" w:eastAsia="fi-FI"/>
                </w:rPr>
                <w:t>R4-2201607</w:t>
              </w:r>
            </w:hyperlink>
          </w:p>
        </w:tc>
        <w:tc>
          <w:tcPr>
            <w:tcW w:w="4020" w:type="dxa"/>
            <w:tcBorders>
              <w:top w:val="nil"/>
              <w:left w:val="nil"/>
              <w:bottom w:val="single" w:sz="4" w:space="0" w:color="A6A6A6"/>
              <w:right w:val="single" w:sz="4" w:space="0" w:color="A6A6A6"/>
            </w:tcBorders>
            <w:shd w:val="clear" w:color="auto" w:fill="auto"/>
            <w:hideMark/>
          </w:tcPr>
          <w:p w14:paraId="4C0247CB"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MRTD requirements for FR2 inter-band DL CA with CBM</w:t>
            </w:r>
          </w:p>
        </w:tc>
        <w:tc>
          <w:tcPr>
            <w:tcW w:w="1540" w:type="dxa"/>
            <w:tcBorders>
              <w:top w:val="nil"/>
              <w:left w:val="nil"/>
              <w:bottom w:val="single" w:sz="4" w:space="0" w:color="A6A6A6"/>
              <w:right w:val="single" w:sz="4" w:space="0" w:color="A6A6A6"/>
            </w:tcBorders>
            <w:shd w:val="clear" w:color="auto" w:fill="auto"/>
            <w:hideMark/>
          </w:tcPr>
          <w:p w14:paraId="0E8920D9"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Huawei, </w:t>
            </w:r>
            <w:proofErr w:type="spellStart"/>
            <w:r w:rsidRPr="001535BC">
              <w:rPr>
                <w:rFonts w:ascii="Arial" w:hAnsi="Arial" w:cs="Arial"/>
                <w:sz w:val="16"/>
                <w:szCs w:val="16"/>
                <w:lang w:val="fi-FI" w:eastAsia="fi-FI"/>
              </w:rPr>
              <w:t>Hisilicon</w:t>
            </w:r>
            <w:proofErr w:type="spellEnd"/>
          </w:p>
        </w:tc>
      </w:tr>
      <w:tr w:rsidR="001535BC" w:rsidRPr="001535BC" w14:paraId="35112E92"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84B12EC"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R4-2202581</w:t>
            </w:r>
          </w:p>
        </w:tc>
        <w:tc>
          <w:tcPr>
            <w:tcW w:w="4020" w:type="dxa"/>
            <w:tcBorders>
              <w:top w:val="nil"/>
              <w:left w:val="nil"/>
              <w:bottom w:val="single" w:sz="4" w:space="0" w:color="A6A6A6"/>
              <w:right w:val="single" w:sz="4" w:space="0" w:color="A6A6A6"/>
            </w:tcBorders>
            <w:shd w:val="clear" w:color="auto" w:fill="auto"/>
            <w:hideMark/>
          </w:tcPr>
          <w:p w14:paraId="3321BA8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WF on RRM requirements for FR2 Inter-band DL CA and UL CA</w:t>
            </w:r>
          </w:p>
        </w:tc>
        <w:tc>
          <w:tcPr>
            <w:tcW w:w="1540" w:type="dxa"/>
            <w:tcBorders>
              <w:top w:val="nil"/>
              <w:left w:val="nil"/>
              <w:bottom w:val="single" w:sz="4" w:space="0" w:color="A6A6A6"/>
              <w:right w:val="single" w:sz="4" w:space="0" w:color="A6A6A6"/>
            </w:tcBorders>
            <w:shd w:val="clear" w:color="auto" w:fill="auto"/>
            <w:hideMark/>
          </w:tcPr>
          <w:p w14:paraId="2FFDC23B"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w:t>
            </w:r>
          </w:p>
        </w:tc>
      </w:tr>
      <w:tr w:rsidR="001535BC" w:rsidRPr="001535BC" w14:paraId="1B29B0F5"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F346869"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R4-2202582</w:t>
            </w:r>
          </w:p>
        </w:tc>
        <w:tc>
          <w:tcPr>
            <w:tcW w:w="4020" w:type="dxa"/>
            <w:tcBorders>
              <w:top w:val="nil"/>
              <w:left w:val="nil"/>
              <w:bottom w:val="single" w:sz="4" w:space="0" w:color="A6A6A6"/>
              <w:right w:val="single" w:sz="4" w:space="0" w:color="A6A6A6"/>
            </w:tcBorders>
            <w:shd w:val="clear" w:color="auto" w:fill="auto"/>
            <w:hideMark/>
          </w:tcPr>
          <w:p w14:paraId="48966806"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proofErr w:type="spellStart"/>
            <w:r w:rsidRPr="001535BC">
              <w:rPr>
                <w:rFonts w:ascii="Arial" w:hAnsi="Arial" w:cs="Arial"/>
                <w:sz w:val="16"/>
                <w:szCs w:val="16"/>
                <w:lang w:eastAsia="fi-FI"/>
              </w:rPr>
              <w:t>draftCR</w:t>
            </w:r>
            <w:proofErr w:type="spellEnd"/>
            <w:r w:rsidRPr="001535BC">
              <w:rPr>
                <w:rFonts w:ascii="Arial" w:hAnsi="Arial" w:cs="Arial"/>
                <w:sz w:val="16"/>
                <w:szCs w:val="16"/>
                <w:lang w:eastAsia="fi-FI"/>
              </w:rPr>
              <w:t xml:space="preserve"> on MRTD for CBM inter-band FR2 DL CA</w:t>
            </w:r>
          </w:p>
        </w:tc>
        <w:tc>
          <w:tcPr>
            <w:tcW w:w="1540" w:type="dxa"/>
            <w:tcBorders>
              <w:top w:val="nil"/>
              <w:left w:val="nil"/>
              <w:bottom w:val="single" w:sz="4" w:space="0" w:color="A6A6A6"/>
              <w:right w:val="single" w:sz="4" w:space="0" w:color="A6A6A6"/>
            </w:tcBorders>
            <w:shd w:val="clear" w:color="auto" w:fill="auto"/>
            <w:hideMark/>
          </w:tcPr>
          <w:p w14:paraId="4D218CF7"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480DCD75"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9765696"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R4-2202583</w:t>
            </w:r>
          </w:p>
        </w:tc>
        <w:tc>
          <w:tcPr>
            <w:tcW w:w="4020" w:type="dxa"/>
            <w:tcBorders>
              <w:top w:val="nil"/>
              <w:left w:val="nil"/>
              <w:bottom w:val="single" w:sz="4" w:space="0" w:color="A6A6A6"/>
              <w:right w:val="single" w:sz="4" w:space="0" w:color="A6A6A6"/>
            </w:tcBorders>
            <w:shd w:val="clear" w:color="auto" w:fill="auto"/>
            <w:hideMark/>
          </w:tcPr>
          <w:p w14:paraId="3BE47915"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Timing requirements for inter-band DL CA</w:t>
            </w:r>
          </w:p>
        </w:tc>
        <w:tc>
          <w:tcPr>
            <w:tcW w:w="1540" w:type="dxa"/>
            <w:tcBorders>
              <w:top w:val="nil"/>
              <w:left w:val="nil"/>
              <w:bottom w:val="single" w:sz="4" w:space="0" w:color="A6A6A6"/>
              <w:right w:val="single" w:sz="4" w:space="0" w:color="A6A6A6"/>
            </w:tcBorders>
            <w:shd w:val="clear" w:color="auto" w:fill="auto"/>
            <w:hideMark/>
          </w:tcPr>
          <w:p w14:paraId="4705E42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r w:rsidR="001535BC" w:rsidRPr="001535BC" w14:paraId="77E26E7E"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48FEAED"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94" w:history="1">
              <w:r w:rsidR="001535BC" w:rsidRPr="001535BC">
                <w:rPr>
                  <w:rFonts w:ascii="Arial" w:hAnsi="Arial" w:cs="Arial"/>
                  <w:b/>
                  <w:bCs/>
                  <w:color w:val="0000FF"/>
                  <w:sz w:val="16"/>
                  <w:szCs w:val="16"/>
                  <w:u w:val="single"/>
                  <w:lang w:val="fi-FI" w:eastAsia="fi-FI"/>
                </w:rPr>
                <w:t>R4-2200426</w:t>
              </w:r>
            </w:hyperlink>
          </w:p>
        </w:tc>
        <w:tc>
          <w:tcPr>
            <w:tcW w:w="4020" w:type="dxa"/>
            <w:tcBorders>
              <w:top w:val="nil"/>
              <w:left w:val="nil"/>
              <w:bottom w:val="single" w:sz="4" w:space="0" w:color="A6A6A6"/>
              <w:right w:val="single" w:sz="4" w:space="0" w:color="A6A6A6"/>
            </w:tcBorders>
            <w:shd w:val="clear" w:color="auto" w:fill="auto"/>
            <w:hideMark/>
          </w:tcPr>
          <w:p w14:paraId="303475BE"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RRM requirements for CBM based Inter-band DL CA</w:t>
            </w:r>
          </w:p>
        </w:tc>
        <w:tc>
          <w:tcPr>
            <w:tcW w:w="1540" w:type="dxa"/>
            <w:tcBorders>
              <w:top w:val="nil"/>
              <w:left w:val="nil"/>
              <w:bottom w:val="single" w:sz="4" w:space="0" w:color="A6A6A6"/>
              <w:right w:val="single" w:sz="4" w:space="0" w:color="A6A6A6"/>
            </w:tcBorders>
            <w:shd w:val="clear" w:color="auto" w:fill="auto"/>
            <w:hideMark/>
          </w:tcPr>
          <w:p w14:paraId="6795C639"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Qualcomm </w:t>
            </w:r>
            <w:proofErr w:type="spellStart"/>
            <w:r w:rsidRPr="001535BC">
              <w:rPr>
                <w:rFonts w:ascii="Arial" w:hAnsi="Arial" w:cs="Arial"/>
                <w:sz w:val="16"/>
                <w:szCs w:val="16"/>
                <w:lang w:val="fi-FI" w:eastAsia="fi-FI"/>
              </w:rPr>
              <w:t>Incorporated</w:t>
            </w:r>
            <w:proofErr w:type="spellEnd"/>
          </w:p>
        </w:tc>
      </w:tr>
      <w:tr w:rsidR="001535BC" w:rsidRPr="001535BC" w14:paraId="5D703D85"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4B5C64B"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95" w:history="1">
              <w:r w:rsidR="001535BC" w:rsidRPr="001535BC">
                <w:rPr>
                  <w:rFonts w:ascii="Arial" w:hAnsi="Arial" w:cs="Arial"/>
                  <w:b/>
                  <w:bCs/>
                  <w:color w:val="0000FF"/>
                  <w:sz w:val="16"/>
                  <w:szCs w:val="16"/>
                  <w:u w:val="single"/>
                  <w:lang w:val="fi-FI" w:eastAsia="fi-FI"/>
                </w:rPr>
                <w:t>R4-2200742</w:t>
              </w:r>
            </w:hyperlink>
          </w:p>
        </w:tc>
        <w:tc>
          <w:tcPr>
            <w:tcW w:w="4020" w:type="dxa"/>
            <w:tcBorders>
              <w:top w:val="nil"/>
              <w:left w:val="nil"/>
              <w:bottom w:val="single" w:sz="4" w:space="0" w:color="A6A6A6"/>
              <w:right w:val="single" w:sz="4" w:space="0" w:color="A6A6A6"/>
            </w:tcBorders>
            <w:shd w:val="clear" w:color="auto" w:fill="auto"/>
            <w:hideMark/>
          </w:tcPr>
          <w:p w14:paraId="0C850217"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Other RRM requirements for FR2 inter-band DL CA requirements for CBM</w:t>
            </w:r>
          </w:p>
        </w:tc>
        <w:tc>
          <w:tcPr>
            <w:tcW w:w="1540" w:type="dxa"/>
            <w:tcBorders>
              <w:top w:val="nil"/>
              <w:left w:val="nil"/>
              <w:bottom w:val="single" w:sz="4" w:space="0" w:color="A6A6A6"/>
              <w:right w:val="single" w:sz="4" w:space="0" w:color="A6A6A6"/>
            </w:tcBorders>
            <w:shd w:val="clear" w:color="auto" w:fill="auto"/>
            <w:hideMark/>
          </w:tcPr>
          <w:p w14:paraId="65ADF3D6"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ZTE Corporation</w:t>
            </w:r>
          </w:p>
        </w:tc>
      </w:tr>
      <w:tr w:rsidR="001535BC" w:rsidRPr="001535BC" w14:paraId="6A226137"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5F4FCEC"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96" w:history="1">
              <w:r w:rsidR="001535BC" w:rsidRPr="001535BC">
                <w:rPr>
                  <w:rFonts w:ascii="Arial" w:hAnsi="Arial" w:cs="Arial"/>
                  <w:b/>
                  <w:bCs/>
                  <w:color w:val="0000FF"/>
                  <w:sz w:val="16"/>
                  <w:szCs w:val="16"/>
                  <w:u w:val="single"/>
                  <w:lang w:val="fi-FI" w:eastAsia="fi-FI"/>
                </w:rPr>
                <w:t>R4-2200928</w:t>
              </w:r>
            </w:hyperlink>
          </w:p>
        </w:tc>
        <w:tc>
          <w:tcPr>
            <w:tcW w:w="4020" w:type="dxa"/>
            <w:tcBorders>
              <w:top w:val="nil"/>
              <w:left w:val="nil"/>
              <w:bottom w:val="single" w:sz="4" w:space="0" w:color="A6A6A6"/>
              <w:right w:val="single" w:sz="4" w:space="0" w:color="A6A6A6"/>
            </w:tcBorders>
            <w:shd w:val="clear" w:color="auto" w:fill="auto"/>
            <w:hideMark/>
          </w:tcPr>
          <w:p w14:paraId="1297A8E7"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CBM RRM requirements for FR2 inter-band DL CA</w:t>
            </w:r>
          </w:p>
        </w:tc>
        <w:tc>
          <w:tcPr>
            <w:tcW w:w="1540" w:type="dxa"/>
            <w:tcBorders>
              <w:top w:val="nil"/>
              <w:left w:val="nil"/>
              <w:bottom w:val="single" w:sz="4" w:space="0" w:color="A6A6A6"/>
              <w:right w:val="single" w:sz="4" w:space="0" w:color="A6A6A6"/>
            </w:tcBorders>
            <w:shd w:val="clear" w:color="auto" w:fill="auto"/>
            <w:hideMark/>
          </w:tcPr>
          <w:p w14:paraId="5F375E1D"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MediaTek inc.</w:t>
            </w:r>
          </w:p>
        </w:tc>
      </w:tr>
      <w:tr w:rsidR="001535BC" w:rsidRPr="001535BC" w14:paraId="62105A9D"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3F85D49"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97" w:history="1">
              <w:r w:rsidR="001535BC" w:rsidRPr="001535BC">
                <w:rPr>
                  <w:rFonts w:ascii="Arial" w:hAnsi="Arial" w:cs="Arial"/>
                  <w:b/>
                  <w:bCs/>
                  <w:color w:val="0000FF"/>
                  <w:sz w:val="16"/>
                  <w:szCs w:val="16"/>
                  <w:u w:val="single"/>
                  <w:lang w:val="fi-FI" w:eastAsia="fi-FI"/>
                </w:rPr>
                <w:t>R4-2200929</w:t>
              </w:r>
            </w:hyperlink>
          </w:p>
        </w:tc>
        <w:tc>
          <w:tcPr>
            <w:tcW w:w="4020" w:type="dxa"/>
            <w:tcBorders>
              <w:top w:val="nil"/>
              <w:left w:val="nil"/>
              <w:bottom w:val="single" w:sz="4" w:space="0" w:color="A6A6A6"/>
              <w:right w:val="single" w:sz="4" w:space="0" w:color="A6A6A6"/>
            </w:tcBorders>
            <w:shd w:val="clear" w:color="auto" w:fill="auto"/>
            <w:hideMark/>
          </w:tcPr>
          <w:p w14:paraId="2A1F9F5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 xml:space="preserve">Introduction of </w:t>
            </w:r>
            <w:proofErr w:type="spellStart"/>
            <w:r w:rsidRPr="001535BC">
              <w:rPr>
                <w:rFonts w:ascii="Arial" w:hAnsi="Arial" w:cs="Arial"/>
                <w:sz w:val="16"/>
                <w:szCs w:val="16"/>
                <w:lang w:eastAsia="fi-FI"/>
              </w:rPr>
              <w:t>SCell</w:t>
            </w:r>
            <w:proofErr w:type="spellEnd"/>
            <w:r w:rsidRPr="001535BC">
              <w:rPr>
                <w:rFonts w:ascii="Arial" w:hAnsi="Arial" w:cs="Arial"/>
                <w:sz w:val="16"/>
                <w:szCs w:val="16"/>
                <w:lang w:eastAsia="fi-FI"/>
              </w:rPr>
              <w:t xml:space="preserve"> activation delay requirement for FR2 inter-band CA with common beam management</w:t>
            </w:r>
          </w:p>
        </w:tc>
        <w:tc>
          <w:tcPr>
            <w:tcW w:w="1540" w:type="dxa"/>
            <w:tcBorders>
              <w:top w:val="nil"/>
              <w:left w:val="nil"/>
              <w:bottom w:val="single" w:sz="4" w:space="0" w:color="A6A6A6"/>
              <w:right w:val="single" w:sz="4" w:space="0" w:color="A6A6A6"/>
            </w:tcBorders>
            <w:shd w:val="clear" w:color="auto" w:fill="auto"/>
            <w:hideMark/>
          </w:tcPr>
          <w:p w14:paraId="1A30ED67"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MediaTek inc.</w:t>
            </w:r>
          </w:p>
        </w:tc>
      </w:tr>
      <w:tr w:rsidR="001535BC" w:rsidRPr="001535BC" w14:paraId="3C6744F2"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8711CD7"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98" w:history="1">
              <w:r w:rsidR="001535BC" w:rsidRPr="001535BC">
                <w:rPr>
                  <w:rFonts w:ascii="Arial" w:hAnsi="Arial" w:cs="Arial"/>
                  <w:b/>
                  <w:bCs/>
                  <w:color w:val="0000FF"/>
                  <w:sz w:val="16"/>
                  <w:szCs w:val="16"/>
                  <w:u w:val="single"/>
                  <w:lang w:val="fi-FI" w:eastAsia="fi-FI"/>
                </w:rPr>
                <w:t>R4-2201130</w:t>
              </w:r>
            </w:hyperlink>
          </w:p>
        </w:tc>
        <w:tc>
          <w:tcPr>
            <w:tcW w:w="4020" w:type="dxa"/>
            <w:tcBorders>
              <w:top w:val="nil"/>
              <w:left w:val="nil"/>
              <w:bottom w:val="single" w:sz="4" w:space="0" w:color="A6A6A6"/>
              <w:right w:val="single" w:sz="4" w:space="0" w:color="A6A6A6"/>
            </w:tcBorders>
            <w:shd w:val="clear" w:color="auto" w:fill="auto"/>
            <w:hideMark/>
          </w:tcPr>
          <w:p w14:paraId="166C3BD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Other RRM requirements for FR2 inter-band DL CA enhancements</w:t>
            </w:r>
          </w:p>
        </w:tc>
        <w:tc>
          <w:tcPr>
            <w:tcW w:w="1540" w:type="dxa"/>
            <w:tcBorders>
              <w:top w:val="nil"/>
              <w:left w:val="nil"/>
              <w:bottom w:val="single" w:sz="4" w:space="0" w:color="A6A6A6"/>
              <w:right w:val="single" w:sz="4" w:space="0" w:color="A6A6A6"/>
            </w:tcBorders>
            <w:shd w:val="clear" w:color="auto" w:fill="auto"/>
            <w:hideMark/>
          </w:tcPr>
          <w:p w14:paraId="5140C235"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OPPO</w:t>
            </w:r>
          </w:p>
        </w:tc>
      </w:tr>
      <w:tr w:rsidR="001535BC" w:rsidRPr="001535BC" w14:paraId="5F2EB08D"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0CCBBA6"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99" w:history="1">
              <w:r w:rsidR="001535BC" w:rsidRPr="001535BC">
                <w:rPr>
                  <w:rFonts w:ascii="Arial" w:hAnsi="Arial" w:cs="Arial"/>
                  <w:b/>
                  <w:bCs/>
                  <w:color w:val="0000FF"/>
                  <w:sz w:val="16"/>
                  <w:szCs w:val="16"/>
                  <w:u w:val="single"/>
                  <w:lang w:val="fi-FI" w:eastAsia="fi-FI"/>
                </w:rPr>
                <w:t>R4-2201373</w:t>
              </w:r>
            </w:hyperlink>
          </w:p>
        </w:tc>
        <w:tc>
          <w:tcPr>
            <w:tcW w:w="4020" w:type="dxa"/>
            <w:tcBorders>
              <w:top w:val="nil"/>
              <w:left w:val="nil"/>
              <w:bottom w:val="single" w:sz="4" w:space="0" w:color="A6A6A6"/>
              <w:right w:val="single" w:sz="4" w:space="0" w:color="A6A6A6"/>
            </w:tcBorders>
            <w:shd w:val="clear" w:color="auto" w:fill="auto"/>
            <w:hideMark/>
          </w:tcPr>
          <w:p w14:paraId="2947B0F0"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RRM requirements of inter-band DL CA for CBM UE</w:t>
            </w:r>
          </w:p>
        </w:tc>
        <w:tc>
          <w:tcPr>
            <w:tcW w:w="1540" w:type="dxa"/>
            <w:tcBorders>
              <w:top w:val="nil"/>
              <w:left w:val="nil"/>
              <w:bottom w:val="single" w:sz="4" w:space="0" w:color="A6A6A6"/>
              <w:right w:val="single" w:sz="4" w:space="0" w:color="A6A6A6"/>
            </w:tcBorders>
            <w:shd w:val="clear" w:color="auto" w:fill="auto"/>
            <w:hideMark/>
          </w:tcPr>
          <w:p w14:paraId="3E5BB4AA"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r w:rsidR="001535BC" w:rsidRPr="001535BC" w14:paraId="49E7ACEC"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D38066A"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00" w:history="1">
              <w:r w:rsidR="001535BC" w:rsidRPr="001535BC">
                <w:rPr>
                  <w:rFonts w:ascii="Arial" w:hAnsi="Arial" w:cs="Arial"/>
                  <w:b/>
                  <w:bCs/>
                  <w:color w:val="0000FF"/>
                  <w:sz w:val="16"/>
                  <w:szCs w:val="16"/>
                  <w:u w:val="single"/>
                  <w:lang w:val="fi-FI" w:eastAsia="fi-FI"/>
                </w:rPr>
                <w:t>R4-2201374</w:t>
              </w:r>
            </w:hyperlink>
          </w:p>
        </w:tc>
        <w:tc>
          <w:tcPr>
            <w:tcW w:w="4020" w:type="dxa"/>
            <w:tcBorders>
              <w:top w:val="nil"/>
              <w:left w:val="nil"/>
              <w:bottom w:val="single" w:sz="4" w:space="0" w:color="A6A6A6"/>
              <w:right w:val="single" w:sz="4" w:space="0" w:color="A6A6A6"/>
            </w:tcBorders>
            <w:shd w:val="clear" w:color="auto" w:fill="auto"/>
            <w:hideMark/>
          </w:tcPr>
          <w:p w14:paraId="095AC749"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Draft CR on scheduling restriction for FR2 inter-band DL CA for CBM UE</w:t>
            </w:r>
          </w:p>
        </w:tc>
        <w:tc>
          <w:tcPr>
            <w:tcW w:w="1540" w:type="dxa"/>
            <w:tcBorders>
              <w:top w:val="nil"/>
              <w:left w:val="nil"/>
              <w:bottom w:val="single" w:sz="4" w:space="0" w:color="A6A6A6"/>
              <w:right w:val="single" w:sz="4" w:space="0" w:color="A6A6A6"/>
            </w:tcBorders>
            <w:shd w:val="clear" w:color="auto" w:fill="auto"/>
            <w:hideMark/>
          </w:tcPr>
          <w:p w14:paraId="7A9BE686"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r w:rsidR="001535BC" w:rsidRPr="001535BC" w14:paraId="21B642DB"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7E1B884"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01" w:history="1">
              <w:r w:rsidR="001535BC" w:rsidRPr="001535BC">
                <w:rPr>
                  <w:rFonts w:ascii="Arial" w:hAnsi="Arial" w:cs="Arial"/>
                  <w:b/>
                  <w:bCs/>
                  <w:color w:val="0000FF"/>
                  <w:sz w:val="16"/>
                  <w:szCs w:val="16"/>
                  <w:u w:val="single"/>
                  <w:lang w:val="fi-FI" w:eastAsia="fi-FI"/>
                </w:rPr>
                <w:t>R4-2201539</w:t>
              </w:r>
            </w:hyperlink>
          </w:p>
        </w:tc>
        <w:tc>
          <w:tcPr>
            <w:tcW w:w="4020" w:type="dxa"/>
            <w:tcBorders>
              <w:top w:val="nil"/>
              <w:left w:val="nil"/>
              <w:bottom w:val="single" w:sz="4" w:space="0" w:color="A6A6A6"/>
              <w:right w:val="single" w:sz="4" w:space="0" w:color="A6A6A6"/>
            </w:tcBorders>
            <w:shd w:val="clear" w:color="auto" w:fill="auto"/>
            <w:hideMark/>
          </w:tcPr>
          <w:p w14:paraId="0970978B"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other RRM requirements  for CBM inter-band FR2 DL CA</w:t>
            </w:r>
          </w:p>
        </w:tc>
        <w:tc>
          <w:tcPr>
            <w:tcW w:w="1540" w:type="dxa"/>
            <w:tcBorders>
              <w:top w:val="nil"/>
              <w:left w:val="nil"/>
              <w:bottom w:val="single" w:sz="4" w:space="0" w:color="A6A6A6"/>
              <w:right w:val="single" w:sz="4" w:space="0" w:color="A6A6A6"/>
            </w:tcBorders>
            <w:shd w:val="clear" w:color="auto" w:fill="auto"/>
            <w:hideMark/>
          </w:tcPr>
          <w:p w14:paraId="3F725F13"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6468DA63"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82F9510"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02" w:history="1">
              <w:r w:rsidR="001535BC" w:rsidRPr="001535BC">
                <w:rPr>
                  <w:rFonts w:ascii="Arial" w:hAnsi="Arial" w:cs="Arial"/>
                  <w:b/>
                  <w:bCs/>
                  <w:color w:val="0000FF"/>
                  <w:sz w:val="16"/>
                  <w:szCs w:val="16"/>
                  <w:u w:val="single"/>
                  <w:lang w:val="fi-FI" w:eastAsia="fi-FI"/>
                </w:rPr>
                <w:t>R4-2201540</w:t>
              </w:r>
            </w:hyperlink>
          </w:p>
        </w:tc>
        <w:tc>
          <w:tcPr>
            <w:tcW w:w="4020" w:type="dxa"/>
            <w:tcBorders>
              <w:top w:val="nil"/>
              <w:left w:val="nil"/>
              <w:bottom w:val="single" w:sz="4" w:space="0" w:color="A6A6A6"/>
              <w:right w:val="single" w:sz="4" w:space="0" w:color="A6A6A6"/>
            </w:tcBorders>
            <w:shd w:val="clear" w:color="auto" w:fill="auto"/>
            <w:hideMark/>
          </w:tcPr>
          <w:p w14:paraId="047667EC"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proofErr w:type="spellStart"/>
            <w:r w:rsidRPr="001535BC">
              <w:rPr>
                <w:rFonts w:ascii="Arial" w:hAnsi="Arial" w:cs="Arial"/>
                <w:sz w:val="16"/>
                <w:szCs w:val="16"/>
                <w:lang w:eastAsia="fi-FI"/>
              </w:rPr>
              <w:t>draftCR</w:t>
            </w:r>
            <w:proofErr w:type="spellEnd"/>
            <w:r w:rsidRPr="001535BC">
              <w:rPr>
                <w:rFonts w:ascii="Arial" w:hAnsi="Arial" w:cs="Arial"/>
                <w:sz w:val="16"/>
                <w:szCs w:val="16"/>
                <w:lang w:eastAsia="fi-FI"/>
              </w:rPr>
              <w:t xml:space="preserve"> on measurement restriction for CBM inter-band FR2 DL CA</w:t>
            </w:r>
          </w:p>
        </w:tc>
        <w:tc>
          <w:tcPr>
            <w:tcW w:w="1540" w:type="dxa"/>
            <w:tcBorders>
              <w:top w:val="nil"/>
              <w:left w:val="nil"/>
              <w:bottom w:val="single" w:sz="4" w:space="0" w:color="A6A6A6"/>
              <w:right w:val="single" w:sz="4" w:space="0" w:color="A6A6A6"/>
            </w:tcBorders>
            <w:shd w:val="clear" w:color="auto" w:fill="auto"/>
            <w:hideMark/>
          </w:tcPr>
          <w:p w14:paraId="4D7D8BCB"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3789F79D"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58EFA88"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03" w:history="1">
              <w:r w:rsidR="001535BC" w:rsidRPr="001535BC">
                <w:rPr>
                  <w:rFonts w:ascii="Arial" w:hAnsi="Arial" w:cs="Arial"/>
                  <w:b/>
                  <w:bCs/>
                  <w:color w:val="0000FF"/>
                  <w:sz w:val="16"/>
                  <w:szCs w:val="16"/>
                  <w:u w:val="single"/>
                  <w:lang w:val="fi-FI" w:eastAsia="fi-FI"/>
                </w:rPr>
                <w:t>R4-2201608</w:t>
              </w:r>
            </w:hyperlink>
          </w:p>
        </w:tc>
        <w:tc>
          <w:tcPr>
            <w:tcW w:w="4020" w:type="dxa"/>
            <w:tcBorders>
              <w:top w:val="nil"/>
              <w:left w:val="nil"/>
              <w:bottom w:val="single" w:sz="4" w:space="0" w:color="A6A6A6"/>
              <w:right w:val="single" w:sz="4" w:space="0" w:color="A6A6A6"/>
            </w:tcBorders>
            <w:shd w:val="clear" w:color="auto" w:fill="auto"/>
            <w:hideMark/>
          </w:tcPr>
          <w:p w14:paraId="792E02D4"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other RRM requirements for FR2 inter-band DL CA with CBM</w:t>
            </w:r>
          </w:p>
        </w:tc>
        <w:tc>
          <w:tcPr>
            <w:tcW w:w="1540" w:type="dxa"/>
            <w:tcBorders>
              <w:top w:val="nil"/>
              <w:left w:val="nil"/>
              <w:bottom w:val="single" w:sz="4" w:space="0" w:color="A6A6A6"/>
              <w:right w:val="single" w:sz="4" w:space="0" w:color="A6A6A6"/>
            </w:tcBorders>
            <w:shd w:val="clear" w:color="auto" w:fill="auto"/>
            <w:hideMark/>
          </w:tcPr>
          <w:p w14:paraId="752F6D88"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Huawei, </w:t>
            </w:r>
            <w:proofErr w:type="spellStart"/>
            <w:r w:rsidRPr="001535BC">
              <w:rPr>
                <w:rFonts w:ascii="Arial" w:hAnsi="Arial" w:cs="Arial"/>
                <w:sz w:val="16"/>
                <w:szCs w:val="16"/>
                <w:lang w:val="fi-FI" w:eastAsia="fi-FI"/>
              </w:rPr>
              <w:t>Hisilicon</w:t>
            </w:r>
            <w:proofErr w:type="spellEnd"/>
          </w:p>
        </w:tc>
      </w:tr>
      <w:tr w:rsidR="001535BC" w:rsidRPr="001535BC" w14:paraId="37795580"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2ED0998"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04" w:history="1">
              <w:r w:rsidR="001535BC" w:rsidRPr="001535BC">
                <w:rPr>
                  <w:rFonts w:ascii="Arial" w:hAnsi="Arial" w:cs="Arial"/>
                  <w:b/>
                  <w:bCs/>
                  <w:color w:val="0000FF"/>
                  <w:sz w:val="16"/>
                  <w:szCs w:val="16"/>
                  <w:u w:val="single"/>
                  <w:lang w:val="fi-FI" w:eastAsia="fi-FI"/>
                </w:rPr>
                <w:t>R4-2201609</w:t>
              </w:r>
            </w:hyperlink>
          </w:p>
        </w:tc>
        <w:tc>
          <w:tcPr>
            <w:tcW w:w="4020" w:type="dxa"/>
            <w:tcBorders>
              <w:top w:val="nil"/>
              <w:left w:val="nil"/>
              <w:bottom w:val="single" w:sz="4" w:space="0" w:color="A6A6A6"/>
              <w:right w:val="single" w:sz="4" w:space="0" w:color="A6A6A6"/>
            </w:tcBorders>
            <w:shd w:val="clear" w:color="auto" w:fill="auto"/>
            <w:hideMark/>
          </w:tcPr>
          <w:p w14:paraId="1A95D19B"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proofErr w:type="spellStart"/>
            <w:r w:rsidRPr="001535BC">
              <w:rPr>
                <w:rFonts w:ascii="Arial" w:hAnsi="Arial" w:cs="Arial"/>
                <w:sz w:val="16"/>
                <w:szCs w:val="16"/>
                <w:lang w:eastAsia="fi-FI"/>
              </w:rPr>
              <w:t>DraftCR</w:t>
            </w:r>
            <w:proofErr w:type="spellEnd"/>
            <w:r w:rsidRPr="001535BC">
              <w:rPr>
                <w:rFonts w:ascii="Arial" w:hAnsi="Arial" w:cs="Arial"/>
                <w:sz w:val="16"/>
                <w:szCs w:val="16"/>
                <w:lang w:eastAsia="fi-FI"/>
              </w:rPr>
              <w:t xml:space="preserve"> on interruption requirements for FR2 inter-band CA with CBM</w:t>
            </w:r>
          </w:p>
        </w:tc>
        <w:tc>
          <w:tcPr>
            <w:tcW w:w="1540" w:type="dxa"/>
            <w:tcBorders>
              <w:top w:val="nil"/>
              <w:left w:val="nil"/>
              <w:bottom w:val="single" w:sz="4" w:space="0" w:color="A6A6A6"/>
              <w:right w:val="single" w:sz="4" w:space="0" w:color="A6A6A6"/>
            </w:tcBorders>
            <w:shd w:val="clear" w:color="auto" w:fill="auto"/>
            <w:hideMark/>
          </w:tcPr>
          <w:p w14:paraId="0096E26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Huawei, </w:t>
            </w:r>
            <w:proofErr w:type="spellStart"/>
            <w:r w:rsidRPr="001535BC">
              <w:rPr>
                <w:rFonts w:ascii="Arial" w:hAnsi="Arial" w:cs="Arial"/>
                <w:sz w:val="16"/>
                <w:szCs w:val="16"/>
                <w:lang w:val="fi-FI" w:eastAsia="fi-FI"/>
              </w:rPr>
              <w:t>Hisilicon</w:t>
            </w:r>
            <w:proofErr w:type="spellEnd"/>
          </w:p>
        </w:tc>
      </w:tr>
      <w:tr w:rsidR="001535BC" w:rsidRPr="001535BC" w14:paraId="30220ED1"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4D1EA8A"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R4-2202584</w:t>
            </w:r>
          </w:p>
        </w:tc>
        <w:tc>
          <w:tcPr>
            <w:tcW w:w="4020" w:type="dxa"/>
            <w:tcBorders>
              <w:top w:val="nil"/>
              <w:left w:val="nil"/>
              <w:bottom w:val="single" w:sz="4" w:space="0" w:color="A6A6A6"/>
              <w:right w:val="single" w:sz="4" w:space="0" w:color="A6A6A6"/>
            </w:tcBorders>
            <w:shd w:val="clear" w:color="auto" w:fill="auto"/>
            <w:hideMark/>
          </w:tcPr>
          <w:p w14:paraId="441F89AC"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 xml:space="preserve">Introduction of </w:t>
            </w:r>
            <w:proofErr w:type="spellStart"/>
            <w:r w:rsidRPr="001535BC">
              <w:rPr>
                <w:rFonts w:ascii="Arial" w:hAnsi="Arial" w:cs="Arial"/>
                <w:sz w:val="16"/>
                <w:szCs w:val="16"/>
                <w:lang w:eastAsia="fi-FI"/>
              </w:rPr>
              <w:t>SCell</w:t>
            </w:r>
            <w:proofErr w:type="spellEnd"/>
            <w:r w:rsidRPr="001535BC">
              <w:rPr>
                <w:rFonts w:ascii="Arial" w:hAnsi="Arial" w:cs="Arial"/>
                <w:sz w:val="16"/>
                <w:szCs w:val="16"/>
                <w:lang w:eastAsia="fi-FI"/>
              </w:rPr>
              <w:t xml:space="preserve"> activation delay requirement for FR2 inter-band CA with common beam management</w:t>
            </w:r>
          </w:p>
        </w:tc>
        <w:tc>
          <w:tcPr>
            <w:tcW w:w="1540" w:type="dxa"/>
            <w:tcBorders>
              <w:top w:val="nil"/>
              <w:left w:val="nil"/>
              <w:bottom w:val="single" w:sz="4" w:space="0" w:color="A6A6A6"/>
              <w:right w:val="single" w:sz="4" w:space="0" w:color="A6A6A6"/>
            </w:tcBorders>
            <w:shd w:val="clear" w:color="auto" w:fill="auto"/>
            <w:hideMark/>
          </w:tcPr>
          <w:p w14:paraId="08F167A6"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MediaTek inc.</w:t>
            </w:r>
          </w:p>
        </w:tc>
      </w:tr>
      <w:tr w:rsidR="001535BC" w:rsidRPr="001535BC" w14:paraId="210BD0F2"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59F34A7"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R4-2202585</w:t>
            </w:r>
          </w:p>
        </w:tc>
        <w:tc>
          <w:tcPr>
            <w:tcW w:w="4020" w:type="dxa"/>
            <w:tcBorders>
              <w:top w:val="nil"/>
              <w:left w:val="nil"/>
              <w:bottom w:val="single" w:sz="4" w:space="0" w:color="A6A6A6"/>
              <w:right w:val="single" w:sz="4" w:space="0" w:color="A6A6A6"/>
            </w:tcBorders>
            <w:shd w:val="clear" w:color="auto" w:fill="auto"/>
            <w:hideMark/>
          </w:tcPr>
          <w:p w14:paraId="67B3C481"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Draft CR on scheduling restriction for FR2 inter-band DL CA for CBM UE</w:t>
            </w:r>
          </w:p>
        </w:tc>
        <w:tc>
          <w:tcPr>
            <w:tcW w:w="1540" w:type="dxa"/>
            <w:tcBorders>
              <w:top w:val="nil"/>
              <w:left w:val="nil"/>
              <w:bottom w:val="single" w:sz="4" w:space="0" w:color="A6A6A6"/>
              <w:right w:val="single" w:sz="4" w:space="0" w:color="A6A6A6"/>
            </w:tcBorders>
            <w:shd w:val="clear" w:color="auto" w:fill="auto"/>
            <w:hideMark/>
          </w:tcPr>
          <w:p w14:paraId="768680E5"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r w:rsidR="001535BC" w:rsidRPr="001535BC" w14:paraId="0EE12926"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D5BA236"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R4-2202586</w:t>
            </w:r>
          </w:p>
        </w:tc>
        <w:tc>
          <w:tcPr>
            <w:tcW w:w="4020" w:type="dxa"/>
            <w:tcBorders>
              <w:top w:val="nil"/>
              <w:left w:val="nil"/>
              <w:bottom w:val="single" w:sz="4" w:space="0" w:color="A6A6A6"/>
              <w:right w:val="single" w:sz="4" w:space="0" w:color="A6A6A6"/>
            </w:tcBorders>
            <w:shd w:val="clear" w:color="auto" w:fill="auto"/>
            <w:hideMark/>
          </w:tcPr>
          <w:p w14:paraId="1F6AEAB4"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proofErr w:type="spellStart"/>
            <w:r w:rsidRPr="001535BC">
              <w:rPr>
                <w:rFonts w:ascii="Arial" w:hAnsi="Arial" w:cs="Arial"/>
                <w:sz w:val="16"/>
                <w:szCs w:val="16"/>
                <w:lang w:eastAsia="fi-FI"/>
              </w:rPr>
              <w:t>draftCR</w:t>
            </w:r>
            <w:proofErr w:type="spellEnd"/>
            <w:r w:rsidRPr="001535BC">
              <w:rPr>
                <w:rFonts w:ascii="Arial" w:hAnsi="Arial" w:cs="Arial"/>
                <w:sz w:val="16"/>
                <w:szCs w:val="16"/>
                <w:lang w:eastAsia="fi-FI"/>
              </w:rPr>
              <w:t xml:space="preserve"> on measurement restriction for CBM inter-band FR2 DL CA</w:t>
            </w:r>
          </w:p>
        </w:tc>
        <w:tc>
          <w:tcPr>
            <w:tcW w:w="1540" w:type="dxa"/>
            <w:tcBorders>
              <w:top w:val="nil"/>
              <w:left w:val="nil"/>
              <w:bottom w:val="single" w:sz="4" w:space="0" w:color="A6A6A6"/>
              <w:right w:val="single" w:sz="4" w:space="0" w:color="A6A6A6"/>
            </w:tcBorders>
            <w:shd w:val="clear" w:color="auto" w:fill="auto"/>
            <w:hideMark/>
          </w:tcPr>
          <w:p w14:paraId="63BAC33F"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6F25F714"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EF44170"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R4-2202587</w:t>
            </w:r>
          </w:p>
        </w:tc>
        <w:tc>
          <w:tcPr>
            <w:tcW w:w="4020" w:type="dxa"/>
            <w:tcBorders>
              <w:top w:val="nil"/>
              <w:left w:val="nil"/>
              <w:bottom w:val="single" w:sz="4" w:space="0" w:color="A6A6A6"/>
              <w:right w:val="single" w:sz="4" w:space="0" w:color="A6A6A6"/>
            </w:tcBorders>
            <w:shd w:val="clear" w:color="auto" w:fill="auto"/>
            <w:hideMark/>
          </w:tcPr>
          <w:p w14:paraId="2B7F4D17"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proofErr w:type="spellStart"/>
            <w:r w:rsidRPr="001535BC">
              <w:rPr>
                <w:rFonts w:ascii="Arial" w:hAnsi="Arial" w:cs="Arial"/>
                <w:sz w:val="16"/>
                <w:szCs w:val="16"/>
                <w:lang w:eastAsia="fi-FI"/>
              </w:rPr>
              <w:t>DraftCR</w:t>
            </w:r>
            <w:proofErr w:type="spellEnd"/>
            <w:r w:rsidRPr="001535BC">
              <w:rPr>
                <w:rFonts w:ascii="Arial" w:hAnsi="Arial" w:cs="Arial"/>
                <w:sz w:val="16"/>
                <w:szCs w:val="16"/>
                <w:lang w:eastAsia="fi-FI"/>
              </w:rPr>
              <w:t xml:space="preserve"> on interruption requirements for FR2 inter-band CA with CBM</w:t>
            </w:r>
          </w:p>
        </w:tc>
        <w:tc>
          <w:tcPr>
            <w:tcW w:w="1540" w:type="dxa"/>
            <w:tcBorders>
              <w:top w:val="nil"/>
              <w:left w:val="nil"/>
              <w:bottom w:val="single" w:sz="4" w:space="0" w:color="A6A6A6"/>
              <w:right w:val="single" w:sz="4" w:space="0" w:color="A6A6A6"/>
            </w:tcBorders>
            <w:shd w:val="clear" w:color="auto" w:fill="auto"/>
            <w:hideMark/>
          </w:tcPr>
          <w:p w14:paraId="4DBD384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Huawei, </w:t>
            </w:r>
            <w:proofErr w:type="spellStart"/>
            <w:r w:rsidRPr="001535BC">
              <w:rPr>
                <w:rFonts w:ascii="Arial" w:hAnsi="Arial" w:cs="Arial"/>
                <w:sz w:val="16"/>
                <w:szCs w:val="16"/>
                <w:lang w:val="fi-FI" w:eastAsia="fi-FI"/>
              </w:rPr>
              <w:t>Hisilicon</w:t>
            </w:r>
            <w:proofErr w:type="spellEnd"/>
          </w:p>
        </w:tc>
      </w:tr>
      <w:tr w:rsidR="001535BC" w:rsidRPr="001535BC" w14:paraId="57F33247"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E84A5F1"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05" w:history="1">
              <w:r w:rsidR="001535BC" w:rsidRPr="001535BC">
                <w:rPr>
                  <w:rFonts w:ascii="Arial" w:hAnsi="Arial" w:cs="Arial"/>
                  <w:b/>
                  <w:bCs/>
                  <w:color w:val="0000FF"/>
                  <w:sz w:val="16"/>
                  <w:szCs w:val="16"/>
                  <w:u w:val="single"/>
                  <w:lang w:val="fi-FI" w:eastAsia="fi-FI"/>
                </w:rPr>
                <w:t>R4-2201131</w:t>
              </w:r>
            </w:hyperlink>
          </w:p>
        </w:tc>
        <w:tc>
          <w:tcPr>
            <w:tcW w:w="4020" w:type="dxa"/>
            <w:tcBorders>
              <w:top w:val="nil"/>
              <w:left w:val="nil"/>
              <w:bottom w:val="single" w:sz="4" w:space="0" w:color="A6A6A6"/>
              <w:right w:val="single" w:sz="4" w:space="0" w:color="A6A6A6"/>
            </w:tcBorders>
            <w:shd w:val="clear" w:color="auto" w:fill="auto"/>
            <w:hideMark/>
          </w:tcPr>
          <w:p w14:paraId="61DEC2C6"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Inter-band UL CA requirements for IBM</w:t>
            </w:r>
          </w:p>
        </w:tc>
        <w:tc>
          <w:tcPr>
            <w:tcW w:w="1540" w:type="dxa"/>
            <w:tcBorders>
              <w:top w:val="nil"/>
              <w:left w:val="nil"/>
              <w:bottom w:val="single" w:sz="4" w:space="0" w:color="A6A6A6"/>
              <w:right w:val="single" w:sz="4" w:space="0" w:color="A6A6A6"/>
            </w:tcBorders>
            <w:shd w:val="clear" w:color="auto" w:fill="auto"/>
            <w:hideMark/>
          </w:tcPr>
          <w:p w14:paraId="39E316EC"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OPPO</w:t>
            </w:r>
          </w:p>
        </w:tc>
      </w:tr>
      <w:tr w:rsidR="001535BC" w:rsidRPr="001535BC" w14:paraId="68AC2C79"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27DC9FC4"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06" w:history="1">
              <w:r w:rsidR="001535BC" w:rsidRPr="001535BC">
                <w:rPr>
                  <w:rFonts w:ascii="Arial" w:hAnsi="Arial" w:cs="Arial"/>
                  <w:b/>
                  <w:bCs/>
                  <w:color w:val="0000FF"/>
                  <w:sz w:val="16"/>
                  <w:szCs w:val="16"/>
                  <w:u w:val="single"/>
                  <w:lang w:val="fi-FI" w:eastAsia="fi-FI"/>
                </w:rPr>
                <w:t>R4-2201375</w:t>
              </w:r>
            </w:hyperlink>
          </w:p>
        </w:tc>
        <w:tc>
          <w:tcPr>
            <w:tcW w:w="4020" w:type="dxa"/>
            <w:tcBorders>
              <w:top w:val="nil"/>
              <w:left w:val="nil"/>
              <w:bottom w:val="single" w:sz="4" w:space="0" w:color="A6A6A6"/>
              <w:right w:val="single" w:sz="4" w:space="0" w:color="A6A6A6"/>
            </w:tcBorders>
            <w:shd w:val="clear" w:color="auto" w:fill="auto"/>
            <w:hideMark/>
          </w:tcPr>
          <w:p w14:paraId="55E9F11A"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RRM requirements for inter-band UL CA for IBM UE</w:t>
            </w:r>
          </w:p>
        </w:tc>
        <w:tc>
          <w:tcPr>
            <w:tcW w:w="1540" w:type="dxa"/>
            <w:tcBorders>
              <w:top w:val="nil"/>
              <w:left w:val="nil"/>
              <w:bottom w:val="single" w:sz="4" w:space="0" w:color="A6A6A6"/>
              <w:right w:val="single" w:sz="4" w:space="0" w:color="A6A6A6"/>
            </w:tcBorders>
            <w:shd w:val="clear" w:color="auto" w:fill="auto"/>
            <w:hideMark/>
          </w:tcPr>
          <w:p w14:paraId="0AD3568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r w:rsidR="001535BC" w:rsidRPr="001535BC" w14:paraId="3056FEC5"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0330236"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07" w:history="1">
              <w:r w:rsidR="001535BC" w:rsidRPr="001535BC">
                <w:rPr>
                  <w:rFonts w:ascii="Arial" w:hAnsi="Arial" w:cs="Arial"/>
                  <w:b/>
                  <w:bCs/>
                  <w:color w:val="0000FF"/>
                  <w:sz w:val="16"/>
                  <w:szCs w:val="16"/>
                  <w:u w:val="single"/>
                  <w:lang w:val="fi-FI" w:eastAsia="fi-FI"/>
                </w:rPr>
                <w:t>R4-2201376</w:t>
              </w:r>
            </w:hyperlink>
          </w:p>
        </w:tc>
        <w:tc>
          <w:tcPr>
            <w:tcW w:w="4020" w:type="dxa"/>
            <w:tcBorders>
              <w:top w:val="nil"/>
              <w:left w:val="nil"/>
              <w:bottom w:val="single" w:sz="4" w:space="0" w:color="A6A6A6"/>
              <w:right w:val="single" w:sz="4" w:space="0" w:color="A6A6A6"/>
            </w:tcBorders>
            <w:shd w:val="clear" w:color="auto" w:fill="auto"/>
            <w:hideMark/>
          </w:tcPr>
          <w:p w14:paraId="2FE8ACCE"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Draft CR on RRM requirements for FR2 inter-band UL CA for IBM UE</w:t>
            </w:r>
          </w:p>
        </w:tc>
        <w:tc>
          <w:tcPr>
            <w:tcW w:w="1540" w:type="dxa"/>
            <w:tcBorders>
              <w:top w:val="nil"/>
              <w:left w:val="nil"/>
              <w:bottom w:val="single" w:sz="4" w:space="0" w:color="A6A6A6"/>
              <w:right w:val="single" w:sz="4" w:space="0" w:color="A6A6A6"/>
            </w:tcBorders>
            <w:shd w:val="clear" w:color="auto" w:fill="auto"/>
            <w:hideMark/>
          </w:tcPr>
          <w:p w14:paraId="0C3A36DA"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r w:rsidR="001535BC" w:rsidRPr="001535BC" w14:paraId="5C195973"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478A08A"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08" w:history="1">
              <w:r w:rsidR="001535BC" w:rsidRPr="001535BC">
                <w:rPr>
                  <w:rFonts w:ascii="Arial" w:hAnsi="Arial" w:cs="Arial"/>
                  <w:b/>
                  <w:bCs/>
                  <w:color w:val="0000FF"/>
                  <w:sz w:val="16"/>
                  <w:szCs w:val="16"/>
                  <w:u w:val="single"/>
                  <w:lang w:val="fi-FI" w:eastAsia="fi-FI"/>
                </w:rPr>
                <w:t>R4-2201541</w:t>
              </w:r>
            </w:hyperlink>
          </w:p>
        </w:tc>
        <w:tc>
          <w:tcPr>
            <w:tcW w:w="4020" w:type="dxa"/>
            <w:tcBorders>
              <w:top w:val="nil"/>
              <w:left w:val="nil"/>
              <w:bottom w:val="single" w:sz="4" w:space="0" w:color="A6A6A6"/>
              <w:right w:val="single" w:sz="4" w:space="0" w:color="A6A6A6"/>
            </w:tcBorders>
            <w:shd w:val="clear" w:color="auto" w:fill="auto"/>
            <w:hideMark/>
          </w:tcPr>
          <w:p w14:paraId="72B380DB"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proofErr w:type="spellStart"/>
            <w:r w:rsidRPr="001535BC">
              <w:rPr>
                <w:rFonts w:ascii="Arial" w:hAnsi="Arial" w:cs="Arial"/>
                <w:sz w:val="16"/>
                <w:szCs w:val="16"/>
                <w:lang w:eastAsia="fi-FI"/>
              </w:rPr>
              <w:t>draftCR</w:t>
            </w:r>
            <w:proofErr w:type="spellEnd"/>
            <w:r w:rsidRPr="001535BC">
              <w:rPr>
                <w:rFonts w:ascii="Arial" w:hAnsi="Arial" w:cs="Arial"/>
                <w:sz w:val="16"/>
                <w:szCs w:val="16"/>
                <w:lang w:eastAsia="fi-FI"/>
              </w:rPr>
              <w:t xml:space="preserve"> on RRM requirements for IBM inter-band FR2 UL CA</w:t>
            </w:r>
          </w:p>
        </w:tc>
        <w:tc>
          <w:tcPr>
            <w:tcW w:w="1540" w:type="dxa"/>
            <w:tcBorders>
              <w:top w:val="nil"/>
              <w:left w:val="nil"/>
              <w:bottom w:val="single" w:sz="4" w:space="0" w:color="A6A6A6"/>
              <w:right w:val="single" w:sz="4" w:space="0" w:color="A6A6A6"/>
            </w:tcBorders>
            <w:shd w:val="clear" w:color="auto" w:fill="auto"/>
            <w:hideMark/>
          </w:tcPr>
          <w:p w14:paraId="6B6350A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13323F24"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538981B2"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R4-2202588</w:t>
            </w:r>
          </w:p>
        </w:tc>
        <w:tc>
          <w:tcPr>
            <w:tcW w:w="4020" w:type="dxa"/>
            <w:tcBorders>
              <w:top w:val="nil"/>
              <w:left w:val="nil"/>
              <w:bottom w:val="single" w:sz="4" w:space="0" w:color="A6A6A6"/>
              <w:right w:val="single" w:sz="4" w:space="0" w:color="A6A6A6"/>
            </w:tcBorders>
            <w:shd w:val="clear" w:color="auto" w:fill="auto"/>
            <w:hideMark/>
          </w:tcPr>
          <w:p w14:paraId="5D41593D"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Draft CR on RRM requirements for FR2 inter-band UL CA for IBM UE</w:t>
            </w:r>
          </w:p>
        </w:tc>
        <w:tc>
          <w:tcPr>
            <w:tcW w:w="1540" w:type="dxa"/>
            <w:tcBorders>
              <w:top w:val="nil"/>
              <w:left w:val="nil"/>
              <w:bottom w:val="single" w:sz="4" w:space="0" w:color="A6A6A6"/>
              <w:right w:val="single" w:sz="4" w:space="0" w:color="A6A6A6"/>
            </w:tcBorders>
            <w:shd w:val="clear" w:color="auto" w:fill="auto"/>
            <w:hideMark/>
          </w:tcPr>
          <w:p w14:paraId="2F094F41"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r w:rsidR="001535BC" w:rsidRPr="001535BC" w14:paraId="07F8BAB0"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09AD0958" w14:textId="77777777" w:rsidR="001535BC" w:rsidRPr="001535BC" w:rsidRDefault="001535BC" w:rsidP="001535BC">
            <w:pPr>
              <w:overflowPunct/>
              <w:autoSpaceDE/>
              <w:autoSpaceDN/>
              <w:adjustRightInd/>
              <w:spacing w:after="0"/>
              <w:textAlignment w:val="auto"/>
              <w:rPr>
                <w:rFonts w:ascii="Arial" w:hAnsi="Arial" w:cs="Arial"/>
                <w:color w:val="000000"/>
                <w:sz w:val="16"/>
                <w:szCs w:val="16"/>
                <w:lang w:val="fi-FI" w:eastAsia="fi-FI"/>
              </w:rPr>
            </w:pPr>
            <w:r w:rsidRPr="001535BC">
              <w:rPr>
                <w:rFonts w:ascii="Arial" w:hAnsi="Arial" w:cs="Arial"/>
                <w:color w:val="000000"/>
                <w:sz w:val="16"/>
                <w:szCs w:val="16"/>
                <w:lang w:val="fi-FI" w:eastAsia="fi-FI"/>
              </w:rPr>
              <w:t>R4-2202589</w:t>
            </w:r>
          </w:p>
        </w:tc>
        <w:tc>
          <w:tcPr>
            <w:tcW w:w="4020" w:type="dxa"/>
            <w:tcBorders>
              <w:top w:val="nil"/>
              <w:left w:val="nil"/>
              <w:bottom w:val="single" w:sz="4" w:space="0" w:color="A6A6A6"/>
              <w:right w:val="single" w:sz="4" w:space="0" w:color="A6A6A6"/>
            </w:tcBorders>
            <w:shd w:val="clear" w:color="auto" w:fill="auto"/>
            <w:hideMark/>
          </w:tcPr>
          <w:p w14:paraId="4E4C3076"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proofErr w:type="spellStart"/>
            <w:r w:rsidRPr="001535BC">
              <w:rPr>
                <w:rFonts w:ascii="Arial" w:hAnsi="Arial" w:cs="Arial"/>
                <w:sz w:val="16"/>
                <w:szCs w:val="16"/>
                <w:lang w:eastAsia="fi-FI"/>
              </w:rPr>
              <w:t>draftCR</w:t>
            </w:r>
            <w:proofErr w:type="spellEnd"/>
            <w:r w:rsidRPr="001535BC">
              <w:rPr>
                <w:rFonts w:ascii="Arial" w:hAnsi="Arial" w:cs="Arial"/>
                <w:sz w:val="16"/>
                <w:szCs w:val="16"/>
                <w:lang w:eastAsia="fi-FI"/>
              </w:rPr>
              <w:t xml:space="preserve"> on RRM requirements for IBM inter-band FR2 UL CA</w:t>
            </w:r>
          </w:p>
        </w:tc>
        <w:tc>
          <w:tcPr>
            <w:tcW w:w="1540" w:type="dxa"/>
            <w:tcBorders>
              <w:top w:val="nil"/>
              <w:left w:val="nil"/>
              <w:bottom w:val="single" w:sz="4" w:space="0" w:color="A6A6A6"/>
              <w:right w:val="single" w:sz="4" w:space="0" w:color="A6A6A6"/>
            </w:tcBorders>
            <w:shd w:val="clear" w:color="auto" w:fill="auto"/>
            <w:hideMark/>
          </w:tcPr>
          <w:p w14:paraId="5BEC013F"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7F0BABB8"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6C1E9B85"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09" w:history="1">
              <w:r w:rsidR="001535BC" w:rsidRPr="001535BC">
                <w:rPr>
                  <w:rFonts w:ascii="Arial" w:hAnsi="Arial" w:cs="Arial"/>
                  <w:b/>
                  <w:bCs/>
                  <w:color w:val="0000FF"/>
                  <w:sz w:val="16"/>
                  <w:szCs w:val="16"/>
                  <w:u w:val="single"/>
                  <w:lang w:val="fi-FI" w:eastAsia="fi-FI"/>
                </w:rPr>
                <w:t>R4-2200256</w:t>
              </w:r>
            </w:hyperlink>
          </w:p>
        </w:tc>
        <w:tc>
          <w:tcPr>
            <w:tcW w:w="4020" w:type="dxa"/>
            <w:tcBorders>
              <w:top w:val="nil"/>
              <w:left w:val="nil"/>
              <w:bottom w:val="single" w:sz="4" w:space="0" w:color="A6A6A6"/>
              <w:right w:val="single" w:sz="4" w:space="0" w:color="A6A6A6"/>
            </w:tcBorders>
            <w:shd w:val="clear" w:color="auto" w:fill="auto"/>
            <w:hideMark/>
          </w:tcPr>
          <w:p w14:paraId="6D413640"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UL gaps for Tx power management RRM aspect and draft reply LS</w:t>
            </w:r>
          </w:p>
        </w:tc>
        <w:tc>
          <w:tcPr>
            <w:tcW w:w="1540" w:type="dxa"/>
            <w:tcBorders>
              <w:top w:val="nil"/>
              <w:left w:val="nil"/>
              <w:bottom w:val="single" w:sz="4" w:space="0" w:color="A6A6A6"/>
              <w:right w:val="single" w:sz="4" w:space="0" w:color="A6A6A6"/>
            </w:tcBorders>
            <w:shd w:val="clear" w:color="auto" w:fill="auto"/>
            <w:hideMark/>
          </w:tcPr>
          <w:p w14:paraId="79CB15AE"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316D4279"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7DC7A741"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10" w:history="1">
              <w:r w:rsidR="001535BC" w:rsidRPr="001535BC">
                <w:rPr>
                  <w:rFonts w:ascii="Arial" w:hAnsi="Arial" w:cs="Arial"/>
                  <w:b/>
                  <w:bCs/>
                  <w:color w:val="0000FF"/>
                  <w:sz w:val="16"/>
                  <w:szCs w:val="16"/>
                  <w:u w:val="single"/>
                  <w:lang w:val="fi-FI" w:eastAsia="fi-FI"/>
                </w:rPr>
                <w:t>R4-2200257</w:t>
              </w:r>
            </w:hyperlink>
          </w:p>
        </w:tc>
        <w:tc>
          <w:tcPr>
            <w:tcW w:w="4020" w:type="dxa"/>
            <w:tcBorders>
              <w:top w:val="nil"/>
              <w:left w:val="nil"/>
              <w:bottom w:val="single" w:sz="4" w:space="0" w:color="A6A6A6"/>
              <w:right w:val="single" w:sz="4" w:space="0" w:color="A6A6A6"/>
            </w:tcBorders>
            <w:shd w:val="clear" w:color="auto" w:fill="auto"/>
            <w:hideMark/>
          </w:tcPr>
          <w:p w14:paraId="6F685ABA"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Draft CR for UL gap for Tx power management RRM aspect</w:t>
            </w:r>
          </w:p>
        </w:tc>
        <w:tc>
          <w:tcPr>
            <w:tcW w:w="1540" w:type="dxa"/>
            <w:tcBorders>
              <w:top w:val="nil"/>
              <w:left w:val="nil"/>
              <w:bottom w:val="single" w:sz="4" w:space="0" w:color="A6A6A6"/>
              <w:right w:val="single" w:sz="4" w:space="0" w:color="A6A6A6"/>
            </w:tcBorders>
            <w:shd w:val="clear" w:color="auto" w:fill="auto"/>
            <w:hideMark/>
          </w:tcPr>
          <w:p w14:paraId="116D83FD"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Apple</w:t>
            </w:r>
          </w:p>
        </w:tc>
      </w:tr>
      <w:tr w:rsidR="001535BC" w:rsidRPr="001535BC" w14:paraId="4E8E11E5"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479BF353"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11" w:history="1">
              <w:r w:rsidR="001535BC" w:rsidRPr="001535BC">
                <w:rPr>
                  <w:rFonts w:ascii="Arial" w:hAnsi="Arial" w:cs="Arial"/>
                  <w:b/>
                  <w:bCs/>
                  <w:color w:val="0000FF"/>
                  <w:sz w:val="16"/>
                  <w:szCs w:val="16"/>
                  <w:u w:val="single"/>
                  <w:lang w:val="fi-FI" w:eastAsia="fi-FI"/>
                </w:rPr>
                <w:t>R4-2200384</w:t>
              </w:r>
            </w:hyperlink>
          </w:p>
        </w:tc>
        <w:tc>
          <w:tcPr>
            <w:tcW w:w="4020" w:type="dxa"/>
            <w:tcBorders>
              <w:top w:val="nil"/>
              <w:left w:val="nil"/>
              <w:bottom w:val="single" w:sz="4" w:space="0" w:color="A6A6A6"/>
              <w:right w:val="single" w:sz="4" w:space="0" w:color="A6A6A6"/>
            </w:tcBorders>
            <w:shd w:val="clear" w:color="auto" w:fill="auto"/>
            <w:hideMark/>
          </w:tcPr>
          <w:p w14:paraId="44D2890D"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Network impact of UE FR2 UL Gap for UE Tx power enhancements</w:t>
            </w:r>
          </w:p>
        </w:tc>
        <w:tc>
          <w:tcPr>
            <w:tcW w:w="1540" w:type="dxa"/>
            <w:tcBorders>
              <w:top w:val="nil"/>
              <w:left w:val="nil"/>
              <w:bottom w:val="single" w:sz="4" w:space="0" w:color="A6A6A6"/>
              <w:right w:val="single" w:sz="4" w:space="0" w:color="A6A6A6"/>
            </w:tcBorders>
            <w:shd w:val="clear" w:color="auto" w:fill="auto"/>
            <w:hideMark/>
          </w:tcPr>
          <w:p w14:paraId="5BE07FA7"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Nokia, Nokia Shanghai Bell</w:t>
            </w:r>
          </w:p>
        </w:tc>
      </w:tr>
      <w:tr w:rsidR="001535BC" w:rsidRPr="001535BC" w14:paraId="3F9000AE"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3B514B12"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12" w:history="1">
              <w:r w:rsidR="001535BC" w:rsidRPr="001535BC">
                <w:rPr>
                  <w:rFonts w:ascii="Arial" w:hAnsi="Arial" w:cs="Arial"/>
                  <w:b/>
                  <w:bCs/>
                  <w:color w:val="0000FF"/>
                  <w:sz w:val="16"/>
                  <w:szCs w:val="16"/>
                  <w:u w:val="single"/>
                  <w:lang w:val="fi-FI" w:eastAsia="fi-FI"/>
                </w:rPr>
                <w:t>R4-2200427</w:t>
              </w:r>
            </w:hyperlink>
          </w:p>
        </w:tc>
        <w:tc>
          <w:tcPr>
            <w:tcW w:w="4020" w:type="dxa"/>
            <w:tcBorders>
              <w:top w:val="nil"/>
              <w:left w:val="nil"/>
              <w:bottom w:val="single" w:sz="4" w:space="0" w:color="A6A6A6"/>
              <w:right w:val="single" w:sz="4" w:space="0" w:color="A6A6A6"/>
            </w:tcBorders>
            <w:shd w:val="clear" w:color="auto" w:fill="auto"/>
            <w:hideMark/>
          </w:tcPr>
          <w:p w14:paraId="38B9B2F4"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UL gaps for self-calibration and monitoring</w:t>
            </w:r>
          </w:p>
        </w:tc>
        <w:tc>
          <w:tcPr>
            <w:tcW w:w="1540" w:type="dxa"/>
            <w:tcBorders>
              <w:top w:val="nil"/>
              <w:left w:val="nil"/>
              <w:bottom w:val="single" w:sz="4" w:space="0" w:color="A6A6A6"/>
              <w:right w:val="single" w:sz="4" w:space="0" w:color="A6A6A6"/>
            </w:tcBorders>
            <w:shd w:val="clear" w:color="auto" w:fill="auto"/>
            <w:hideMark/>
          </w:tcPr>
          <w:p w14:paraId="47130412"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 xml:space="preserve">Qualcomm </w:t>
            </w:r>
            <w:proofErr w:type="spellStart"/>
            <w:r w:rsidRPr="001535BC">
              <w:rPr>
                <w:rFonts w:ascii="Arial" w:hAnsi="Arial" w:cs="Arial"/>
                <w:sz w:val="16"/>
                <w:szCs w:val="16"/>
                <w:lang w:val="fi-FI" w:eastAsia="fi-FI"/>
              </w:rPr>
              <w:t>Incorporated</w:t>
            </w:r>
            <w:proofErr w:type="spellEnd"/>
          </w:p>
        </w:tc>
      </w:tr>
      <w:tr w:rsidR="001535BC" w:rsidRPr="001535BC" w14:paraId="642F025D"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276DA65"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13" w:history="1">
              <w:r w:rsidR="001535BC" w:rsidRPr="001535BC">
                <w:rPr>
                  <w:rFonts w:ascii="Arial" w:hAnsi="Arial" w:cs="Arial"/>
                  <w:b/>
                  <w:bCs/>
                  <w:color w:val="0000FF"/>
                  <w:sz w:val="16"/>
                  <w:szCs w:val="16"/>
                  <w:u w:val="single"/>
                  <w:lang w:val="fi-FI" w:eastAsia="fi-FI"/>
                </w:rPr>
                <w:t>R4-2200590</w:t>
              </w:r>
            </w:hyperlink>
          </w:p>
        </w:tc>
        <w:tc>
          <w:tcPr>
            <w:tcW w:w="4020" w:type="dxa"/>
            <w:tcBorders>
              <w:top w:val="nil"/>
              <w:left w:val="nil"/>
              <w:bottom w:val="single" w:sz="4" w:space="0" w:color="A6A6A6"/>
              <w:right w:val="single" w:sz="4" w:space="0" w:color="A6A6A6"/>
            </w:tcBorders>
            <w:shd w:val="clear" w:color="auto" w:fill="auto"/>
            <w:hideMark/>
          </w:tcPr>
          <w:p w14:paraId="74A51D98"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RRM impact of UL gap for Tx power management</w:t>
            </w:r>
          </w:p>
        </w:tc>
        <w:tc>
          <w:tcPr>
            <w:tcW w:w="1540" w:type="dxa"/>
            <w:tcBorders>
              <w:top w:val="nil"/>
              <w:left w:val="nil"/>
              <w:bottom w:val="single" w:sz="4" w:space="0" w:color="A6A6A6"/>
              <w:right w:val="single" w:sz="4" w:space="0" w:color="A6A6A6"/>
            </w:tcBorders>
            <w:shd w:val="clear" w:color="auto" w:fill="auto"/>
            <w:hideMark/>
          </w:tcPr>
          <w:p w14:paraId="7D6D464D"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ZTE Corporation</w:t>
            </w:r>
          </w:p>
        </w:tc>
      </w:tr>
      <w:tr w:rsidR="001535BC" w:rsidRPr="001535BC" w14:paraId="2D6B8091"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7A7A9681"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14" w:history="1">
              <w:r w:rsidR="001535BC" w:rsidRPr="001535BC">
                <w:rPr>
                  <w:rFonts w:ascii="Arial" w:hAnsi="Arial" w:cs="Arial"/>
                  <w:b/>
                  <w:bCs/>
                  <w:color w:val="0000FF"/>
                  <w:sz w:val="16"/>
                  <w:szCs w:val="16"/>
                  <w:u w:val="single"/>
                  <w:lang w:val="fi-FI" w:eastAsia="fi-FI"/>
                </w:rPr>
                <w:t>R4-2200605</w:t>
              </w:r>
            </w:hyperlink>
          </w:p>
        </w:tc>
        <w:tc>
          <w:tcPr>
            <w:tcW w:w="4020" w:type="dxa"/>
            <w:tcBorders>
              <w:top w:val="nil"/>
              <w:left w:val="nil"/>
              <w:bottom w:val="single" w:sz="4" w:space="0" w:color="A6A6A6"/>
              <w:right w:val="single" w:sz="4" w:space="0" w:color="A6A6A6"/>
            </w:tcBorders>
            <w:shd w:val="clear" w:color="auto" w:fill="auto"/>
            <w:hideMark/>
          </w:tcPr>
          <w:p w14:paraId="4BECC235"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Discussion on RRM impacts of UL gaps for self-calibration and monitoring</w:t>
            </w:r>
          </w:p>
        </w:tc>
        <w:tc>
          <w:tcPr>
            <w:tcW w:w="1540" w:type="dxa"/>
            <w:tcBorders>
              <w:top w:val="nil"/>
              <w:left w:val="nil"/>
              <w:bottom w:val="single" w:sz="4" w:space="0" w:color="A6A6A6"/>
              <w:right w:val="single" w:sz="4" w:space="0" w:color="A6A6A6"/>
            </w:tcBorders>
            <w:shd w:val="clear" w:color="auto" w:fill="auto"/>
            <w:hideMark/>
          </w:tcPr>
          <w:p w14:paraId="54E34218"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vivo</w:t>
            </w:r>
          </w:p>
        </w:tc>
      </w:tr>
      <w:tr w:rsidR="001535BC" w:rsidRPr="001535BC" w14:paraId="18D617F8" w14:textId="77777777" w:rsidTr="001535BC">
        <w:trPr>
          <w:trHeight w:val="210"/>
        </w:trPr>
        <w:tc>
          <w:tcPr>
            <w:tcW w:w="1960" w:type="dxa"/>
            <w:tcBorders>
              <w:top w:val="nil"/>
              <w:left w:val="single" w:sz="4" w:space="0" w:color="A6A6A6"/>
              <w:bottom w:val="single" w:sz="4" w:space="0" w:color="A6A6A6"/>
              <w:right w:val="single" w:sz="4" w:space="0" w:color="A6A6A6"/>
            </w:tcBorders>
            <w:shd w:val="clear" w:color="auto" w:fill="auto"/>
            <w:hideMark/>
          </w:tcPr>
          <w:p w14:paraId="102FF918" w14:textId="77777777" w:rsidR="001535BC" w:rsidRPr="001535BC" w:rsidRDefault="00C37052" w:rsidP="001535BC">
            <w:pPr>
              <w:overflowPunct/>
              <w:autoSpaceDE/>
              <w:autoSpaceDN/>
              <w:adjustRightInd/>
              <w:spacing w:after="0"/>
              <w:textAlignment w:val="auto"/>
              <w:rPr>
                <w:rFonts w:ascii="Arial" w:hAnsi="Arial" w:cs="Arial"/>
                <w:b/>
                <w:bCs/>
                <w:color w:val="0000FF"/>
                <w:sz w:val="16"/>
                <w:szCs w:val="16"/>
                <w:u w:val="single"/>
                <w:lang w:val="fi-FI" w:eastAsia="fi-FI"/>
              </w:rPr>
            </w:pPr>
            <w:hyperlink r:id="rId115" w:history="1">
              <w:r w:rsidR="001535BC" w:rsidRPr="001535BC">
                <w:rPr>
                  <w:rFonts w:ascii="Arial" w:hAnsi="Arial" w:cs="Arial"/>
                  <w:b/>
                  <w:bCs/>
                  <w:color w:val="0000FF"/>
                  <w:sz w:val="16"/>
                  <w:szCs w:val="16"/>
                  <w:u w:val="single"/>
                  <w:lang w:val="fi-FI" w:eastAsia="fi-FI"/>
                </w:rPr>
                <w:t>R4-2201377</w:t>
              </w:r>
            </w:hyperlink>
          </w:p>
        </w:tc>
        <w:tc>
          <w:tcPr>
            <w:tcW w:w="4020" w:type="dxa"/>
            <w:tcBorders>
              <w:top w:val="nil"/>
              <w:left w:val="nil"/>
              <w:bottom w:val="single" w:sz="4" w:space="0" w:color="A6A6A6"/>
              <w:right w:val="single" w:sz="4" w:space="0" w:color="A6A6A6"/>
            </w:tcBorders>
            <w:shd w:val="clear" w:color="auto" w:fill="auto"/>
            <w:hideMark/>
          </w:tcPr>
          <w:p w14:paraId="1B73CCF6" w14:textId="77777777" w:rsidR="001535BC" w:rsidRPr="001535BC" w:rsidRDefault="001535BC" w:rsidP="001535BC">
            <w:pPr>
              <w:overflowPunct/>
              <w:autoSpaceDE/>
              <w:autoSpaceDN/>
              <w:adjustRightInd/>
              <w:spacing w:after="0"/>
              <w:textAlignment w:val="auto"/>
              <w:rPr>
                <w:rFonts w:ascii="Arial" w:hAnsi="Arial" w:cs="Arial"/>
                <w:sz w:val="16"/>
                <w:szCs w:val="16"/>
                <w:lang w:eastAsia="fi-FI"/>
              </w:rPr>
            </w:pPr>
            <w:r w:rsidRPr="001535BC">
              <w:rPr>
                <w:rFonts w:ascii="Arial" w:hAnsi="Arial" w:cs="Arial"/>
                <w:sz w:val="16"/>
                <w:szCs w:val="16"/>
                <w:lang w:eastAsia="fi-FI"/>
              </w:rPr>
              <w:t xml:space="preserve">Discussion on UL gaps for </w:t>
            </w:r>
            <w:proofErr w:type="spellStart"/>
            <w:r w:rsidRPr="001535BC">
              <w:rPr>
                <w:rFonts w:ascii="Arial" w:hAnsi="Arial" w:cs="Arial"/>
                <w:sz w:val="16"/>
                <w:szCs w:val="16"/>
                <w:lang w:eastAsia="fi-FI"/>
              </w:rPr>
              <w:t>self calibration</w:t>
            </w:r>
            <w:proofErr w:type="spellEnd"/>
            <w:r w:rsidRPr="001535BC">
              <w:rPr>
                <w:rFonts w:ascii="Arial" w:hAnsi="Arial" w:cs="Arial"/>
                <w:sz w:val="16"/>
                <w:szCs w:val="16"/>
                <w:lang w:eastAsia="fi-FI"/>
              </w:rPr>
              <w:t xml:space="preserve"> and monitoring</w:t>
            </w:r>
          </w:p>
        </w:tc>
        <w:tc>
          <w:tcPr>
            <w:tcW w:w="1540" w:type="dxa"/>
            <w:tcBorders>
              <w:top w:val="nil"/>
              <w:left w:val="nil"/>
              <w:bottom w:val="single" w:sz="4" w:space="0" w:color="A6A6A6"/>
              <w:right w:val="single" w:sz="4" w:space="0" w:color="A6A6A6"/>
            </w:tcBorders>
            <w:shd w:val="clear" w:color="auto" w:fill="auto"/>
            <w:hideMark/>
          </w:tcPr>
          <w:p w14:paraId="448AB888" w14:textId="77777777" w:rsidR="001535BC" w:rsidRPr="001535BC" w:rsidRDefault="001535BC" w:rsidP="001535BC">
            <w:pPr>
              <w:overflowPunct/>
              <w:autoSpaceDE/>
              <w:autoSpaceDN/>
              <w:adjustRightInd/>
              <w:spacing w:after="0"/>
              <w:textAlignment w:val="auto"/>
              <w:rPr>
                <w:rFonts w:ascii="Arial" w:hAnsi="Arial" w:cs="Arial"/>
                <w:sz w:val="16"/>
                <w:szCs w:val="16"/>
                <w:lang w:val="fi-FI" w:eastAsia="fi-FI"/>
              </w:rPr>
            </w:pPr>
            <w:r w:rsidRPr="001535BC">
              <w:rPr>
                <w:rFonts w:ascii="Arial" w:hAnsi="Arial" w:cs="Arial"/>
                <w:sz w:val="16"/>
                <w:szCs w:val="16"/>
                <w:lang w:val="fi-FI" w:eastAsia="fi-FI"/>
              </w:rPr>
              <w:t>Ericsson</w:t>
            </w:r>
          </w:p>
        </w:tc>
      </w:tr>
    </w:tbl>
    <w:p w14:paraId="1A9B8898" w14:textId="77777777" w:rsidR="00FF365E" w:rsidRDefault="00FF365E" w:rsidP="003E3A1A">
      <w:pPr>
        <w:overflowPunct/>
        <w:autoSpaceDE/>
        <w:autoSpaceDN/>
        <w:snapToGrid w:val="0"/>
        <w:spacing w:after="0"/>
        <w:textAlignment w:val="auto"/>
        <w:rPr>
          <w:rFonts w:ascii="Arial" w:hAnsi="Arial" w:cs="Arial"/>
          <w:b/>
          <w:bCs/>
          <w:lang w:eastAsia="ja-JP"/>
        </w:rPr>
      </w:pPr>
    </w:p>
    <w:p w14:paraId="4B67F52D" w14:textId="77777777" w:rsidR="00FF365E" w:rsidRDefault="00FF365E" w:rsidP="003E3A1A">
      <w:pPr>
        <w:overflowPunct/>
        <w:autoSpaceDE/>
        <w:autoSpaceDN/>
        <w:snapToGrid w:val="0"/>
        <w:spacing w:after="0"/>
        <w:textAlignment w:val="auto"/>
        <w:rPr>
          <w:rFonts w:ascii="Arial" w:hAnsi="Arial" w:cs="Arial"/>
          <w:b/>
          <w:bCs/>
          <w:lang w:eastAsia="ja-JP"/>
        </w:rPr>
      </w:pPr>
    </w:p>
    <w:p w14:paraId="0115834D" w14:textId="59540696" w:rsidR="003E3A1A" w:rsidRDefault="00FB452B"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RAN4 #</w:t>
      </w:r>
      <w:r w:rsidR="004E7CF3">
        <w:rPr>
          <w:rFonts w:ascii="Arial" w:hAnsi="Arial" w:cs="Arial"/>
          <w:b/>
          <w:bCs/>
          <w:lang w:eastAsia="ja-JP"/>
        </w:rPr>
        <w:t>10</w:t>
      </w:r>
      <w:r w:rsidR="00166D72">
        <w:rPr>
          <w:rFonts w:ascii="Arial" w:hAnsi="Arial" w:cs="Arial"/>
          <w:b/>
          <w:bCs/>
          <w:lang w:eastAsia="ja-JP"/>
        </w:rPr>
        <w:t>2</w:t>
      </w:r>
      <w:r w:rsidR="001D7740">
        <w:rPr>
          <w:rFonts w:ascii="Arial" w:hAnsi="Arial" w:cs="Arial"/>
          <w:b/>
          <w:bCs/>
          <w:lang w:eastAsia="ja-JP"/>
        </w:rPr>
        <w:t>e</w:t>
      </w:r>
      <w:r w:rsidR="000A7543">
        <w:rPr>
          <w:rFonts w:ascii="Arial" w:hAnsi="Arial" w:cs="Arial"/>
          <w:b/>
          <w:bCs/>
          <w:lang w:eastAsia="ja-JP"/>
        </w:rPr>
        <w:t xml:space="preserve"> </w:t>
      </w:r>
      <w:r w:rsidR="001D7740">
        <w:rPr>
          <w:rFonts w:ascii="Arial" w:hAnsi="Arial" w:cs="Arial"/>
          <w:b/>
          <w:bCs/>
          <w:lang w:eastAsia="ja-JP"/>
        </w:rPr>
        <w:t>contributions submitted</w:t>
      </w:r>
    </w:p>
    <w:p w14:paraId="16D2914B" w14:textId="77777777" w:rsidR="00744F2D" w:rsidRDefault="00744F2D" w:rsidP="003E3A1A">
      <w:pPr>
        <w:overflowPunct/>
        <w:autoSpaceDE/>
        <w:autoSpaceDN/>
        <w:snapToGrid w:val="0"/>
        <w:spacing w:after="0"/>
        <w:textAlignment w:val="auto"/>
        <w:rPr>
          <w:rFonts w:ascii="Arial" w:hAnsi="Arial" w:cs="Arial"/>
          <w:b/>
          <w:bCs/>
          <w:lang w:eastAsia="ja-JP"/>
        </w:rPr>
      </w:pPr>
    </w:p>
    <w:tbl>
      <w:tblPr>
        <w:tblW w:w="6980" w:type="dxa"/>
        <w:tblCellMar>
          <w:left w:w="70" w:type="dxa"/>
          <w:right w:w="70" w:type="dxa"/>
        </w:tblCellMar>
        <w:tblLook w:val="04A0" w:firstRow="1" w:lastRow="0" w:firstColumn="1" w:lastColumn="0" w:noHBand="0" w:noVBand="1"/>
      </w:tblPr>
      <w:tblGrid>
        <w:gridCol w:w="1420"/>
        <w:gridCol w:w="4020"/>
        <w:gridCol w:w="1540"/>
      </w:tblGrid>
      <w:tr w:rsidR="006A18C1" w:rsidRPr="006A18C1" w14:paraId="7BB54DFB" w14:textId="77777777" w:rsidTr="006A18C1">
        <w:trPr>
          <w:trHeight w:val="60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588C1E8B"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16" w:history="1">
              <w:r w:rsidR="006A18C1" w:rsidRPr="006A18C1">
                <w:rPr>
                  <w:rFonts w:ascii="Arial" w:hAnsi="Arial" w:cs="Arial"/>
                  <w:b/>
                  <w:bCs/>
                  <w:color w:val="0000FF"/>
                  <w:sz w:val="16"/>
                  <w:szCs w:val="16"/>
                  <w:u w:val="single"/>
                  <w:lang w:val="fi-FI" w:eastAsia="fi-FI"/>
                </w:rPr>
                <w:t>R4-2204787</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127CA3B3"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TR 38.851 v0.4.0</w:t>
            </w:r>
          </w:p>
        </w:tc>
        <w:tc>
          <w:tcPr>
            <w:tcW w:w="1540" w:type="dxa"/>
            <w:tcBorders>
              <w:top w:val="single" w:sz="4" w:space="0" w:color="A6A6A6"/>
              <w:left w:val="nil"/>
              <w:bottom w:val="single" w:sz="4" w:space="0" w:color="A6A6A6"/>
              <w:right w:val="single" w:sz="4" w:space="0" w:color="A6A6A6"/>
            </w:tcBorders>
            <w:shd w:val="clear" w:color="auto" w:fill="auto"/>
            <w:hideMark/>
          </w:tcPr>
          <w:p w14:paraId="52A0BE67"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49188E25"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57D8AD8" w14:textId="77777777" w:rsidR="006A18C1" w:rsidRPr="006A18C1" w:rsidRDefault="006A18C1" w:rsidP="006A18C1">
            <w:pPr>
              <w:overflowPunct/>
              <w:autoSpaceDE/>
              <w:autoSpaceDN/>
              <w:adjustRightInd/>
              <w:spacing w:after="0"/>
              <w:textAlignment w:val="auto"/>
              <w:rPr>
                <w:rFonts w:ascii="Arial" w:hAnsi="Arial" w:cs="Arial"/>
                <w:color w:val="000000"/>
                <w:sz w:val="16"/>
                <w:szCs w:val="16"/>
                <w:lang w:val="fi-FI" w:eastAsia="fi-FI"/>
              </w:rPr>
            </w:pPr>
            <w:r w:rsidRPr="006A18C1">
              <w:rPr>
                <w:rFonts w:ascii="Arial" w:hAnsi="Arial" w:cs="Arial"/>
                <w:color w:val="000000"/>
                <w:sz w:val="16"/>
                <w:szCs w:val="16"/>
                <w:lang w:val="fi-FI" w:eastAsia="fi-FI"/>
              </w:rPr>
              <w:t>R4-2206325</w:t>
            </w:r>
          </w:p>
        </w:tc>
        <w:tc>
          <w:tcPr>
            <w:tcW w:w="4020" w:type="dxa"/>
            <w:tcBorders>
              <w:top w:val="nil"/>
              <w:left w:val="nil"/>
              <w:bottom w:val="single" w:sz="4" w:space="0" w:color="A6A6A6"/>
              <w:right w:val="single" w:sz="4" w:space="0" w:color="A6A6A6"/>
            </w:tcBorders>
            <w:shd w:val="clear" w:color="auto" w:fill="auto"/>
            <w:hideMark/>
          </w:tcPr>
          <w:p w14:paraId="6C4479A0"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Email discussion summary for [102-e][125] NR_RF_FR2_enh2_Part_1</w:t>
            </w:r>
          </w:p>
        </w:tc>
        <w:tc>
          <w:tcPr>
            <w:tcW w:w="1540" w:type="dxa"/>
            <w:tcBorders>
              <w:top w:val="nil"/>
              <w:left w:val="nil"/>
              <w:bottom w:val="single" w:sz="4" w:space="0" w:color="A6A6A6"/>
              <w:right w:val="single" w:sz="4" w:space="0" w:color="A6A6A6"/>
            </w:tcBorders>
            <w:shd w:val="clear" w:color="auto" w:fill="auto"/>
            <w:hideMark/>
          </w:tcPr>
          <w:p w14:paraId="19FAE464"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Moderator</w:t>
            </w:r>
            <w:proofErr w:type="spellEnd"/>
            <w:r w:rsidRPr="006A18C1">
              <w:rPr>
                <w:rFonts w:ascii="Arial" w:hAnsi="Arial" w:cs="Arial"/>
                <w:sz w:val="16"/>
                <w:szCs w:val="16"/>
                <w:lang w:val="fi-FI" w:eastAsia="fi-FI"/>
              </w:rPr>
              <w:t xml:space="preserve"> (Nokia)</w:t>
            </w:r>
          </w:p>
        </w:tc>
      </w:tr>
      <w:tr w:rsidR="006A18C1" w:rsidRPr="006A18C1" w14:paraId="6DD3E4CC"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4E11F5A9" w14:textId="77777777" w:rsidR="006A18C1" w:rsidRPr="006A18C1" w:rsidRDefault="006A18C1" w:rsidP="006A18C1">
            <w:pPr>
              <w:overflowPunct/>
              <w:autoSpaceDE/>
              <w:autoSpaceDN/>
              <w:adjustRightInd/>
              <w:spacing w:after="0"/>
              <w:textAlignment w:val="auto"/>
              <w:rPr>
                <w:rFonts w:ascii="Arial" w:hAnsi="Arial" w:cs="Arial"/>
                <w:color w:val="000000"/>
                <w:sz w:val="16"/>
                <w:szCs w:val="16"/>
                <w:lang w:val="fi-FI" w:eastAsia="fi-FI"/>
              </w:rPr>
            </w:pPr>
            <w:r w:rsidRPr="006A18C1">
              <w:rPr>
                <w:rFonts w:ascii="Arial" w:hAnsi="Arial" w:cs="Arial"/>
                <w:color w:val="000000"/>
                <w:sz w:val="16"/>
                <w:szCs w:val="16"/>
                <w:lang w:val="fi-FI" w:eastAsia="fi-FI"/>
              </w:rPr>
              <w:t>R4-2206425</w:t>
            </w:r>
          </w:p>
        </w:tc>
        <w:tc>
          <w:tcPr>
            <w:tcW w:w="4020" w:type="dxa"/>
            <w:tcBorders>
              <w:top w:val="nil"/>
              <w:left w:val="nil"/>
              <w:bottom w:val="single" w:sz="4" w:space="0" w:color="A6A6A6"/>
              <w:right w:val="single" w:sz="4" w:space="0" w:color="A6A6A6"/>
            </w:tcBorders>
            <w:shd w:val="clear" w:color="auto" w:fill="auto"/>
            <w:hideMark/>
          </w:tcPr>
          <w:p w14:paraId="220A3488"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Email discussion summary for [102-e][125] NR_RF_FR2_enh2_Part_1</w:t>
            </w:r>
          </w:p>
        </w:tc>
        <w:tc>
          <w:tcPr>
            <w:tcW w:w="1540" w:type="dxa"/>
            <w:tcBorders>
              <w:top w:val="nil"/>
              <w:left w:val="nil"/>
              <w:bottom w:val="single" w:sz="4" w:space="0" w:color="A6A6A6"/>
              <w:right w:val="single" w:sz="4" w:space="0" w:color="A6A6A6"/>
            </w:tcBorders>
            <w:shd w:val="clear" w:color="auto" w:fill="auto"/>
            <w:hideMark/>
          </w:tcPr>
          <w:p w14:paraId="7C8DFA9A"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Moderator</w:t>
            </w:r>
            <w:proofErr w:type="spellEnd"/>
            <w:r w:rsidRPr="006A18C1">
              <w:rPr>
                <w:rFonts w:ascii="Arial" w:hAnsi="Arial" w:cs="Arial"/>
                <w:sz w:val="16"/>
                <w:szCs w:val="16"/>
                <w:lang w:val="fi-FI" w:eastAsia="fi-FI"/>
              </w:rPr>
              <w:t xml:space="preserve"> (Nokia)</w:t>
            </w:r>
          </w:p>
        </w:tc>
      </w:tr>
      <w:tr w:rsidR="006A18C1" w:rsidRPr="006A18C1" w14:paraId="6DF2F30A"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4FD53E0"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17" w:history="1">
              <w:r w:rsidR="006A18C1" w:rsidRPr="006A18C1">
                <w:rPr>
                  <w:rFonts w:ascii="Arial" w:hAnsi="Arial" w:cs="Arial"/>
                  <w:b/>
                  <w:bCs/>
                  <w:color w:val="0000FF"/>
                  <w:sz w:val="16"/>
                  <w:szCs w:val="16"/>
                  <w:u w:val="single"/>
                  <w:lang w:val="fi-FI" w:eastAsia="fi-FI"/>
                </w:rPr>
                <w:t>R4-2204361</w:t>
              </w:r>
            </w:hyperlink>
          </w:p>
        </w:tc>
        <w:tc>
          <w:tcPr>
            <w:tcW w:w="4020" w:type="dxa"/>
            <w:tcBorders>
              <w:top w:val="nil"/>
              <w:left w:val="nil"/>
              <w:bottom w:val="single" w:sz="4" w:space="0" w:color="A6A6A6"/>
              <w:right w:val="single" w:sz="4" w:space="0" w:color="A6A6A6"/>
            </w:tcBorders>
            <w:shd w:val="clear" w:color="auto" w:fill="auto"/>
            <w:hideMark/>
          </w:tcPr>
          <w:p w14:paraId="3587BCA0"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Sensitivity requirements for inter-band DL CA with CBM</w:t>
            </w:r>
          </w:p>
        </w:tc>
        <w:tc>
          <w:tcPr>
            <w:tcW w:w="1540" w:type="dxa"/>
            <w:tcBorders>
              <w:top w:val="nil"/>
              <w:left w:val="nil"/>
              <w:bottom w:val="single" w:sz="4" w:space="0" w:color="A6A6A6"/>
              <w:right w:val="single" w:sz="4" w:space="0" w:color="A6A6A6"/>
            </w:tcBorders>
            <w:shd w:val="clear" w:color="auto" w:fill="auto"/>
            <w:hideMark/>
          </w:tcPr>
          <w:p w14:paraId="335C1088"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NTT DOCOMO, INC.</w:t>
            </w:r>
          </w:p>
        </w:tc>
      </w:tr>
      <w:tr w:rsidR="006A18C1" w:rsidRPr="006A18C1" w14:paraId="2DFD83D7"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1C62CB55"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18" w:history="1">
              <w:r w:rsidR="006A18C1" w:rsidRPr="006A18C1">
                <w:rPr>
                  <w:rFonts w:ascii="Arial" w:hAnsi="Arial" w:cs="Arial"/>
                  <w:b/>
                  <w:bCs/>
                  <w:color w:val="0000FF"/>
                  <w:sz w:val="16"/>
                  <w:szCs w:val="16"/>
                  <w:u w:val="single"/>
                  <w:lang w:val="fi-FI" w:eastAsia="fi-FI"/>
                </w:rPr>
                <w:t>R4-2204789</w:t>
              </w:r>
            </w:hyperlink>
          </w:p>
        </w:tc>
        <w:tc>
          <w:tcPr>
            <w:tcW w:w="4020" w:type="dxa"/>
            <w:tcBorders>
              <w:top w:val="nil"/>
              <w:left w:val="nil"/>
              <w:bottom w:val="single" w:sz="4" w:space="0" w:color="A6A6A6"/>
              <w:right w:val="single" w:sz="4" w:space="0" w:color="A6A6A6"/>
            </w:tcBorders>
            <w:shd w:val="clear" w:color="auto" w:fill="auto"/>
            <w:hideMark/>
          </w:tcPr>
          <w:p w14:paraId="151F49BB"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Addition of downlink CA feature for CBM UEs and one band combination for IBM UEs</w:t>
            </w:r>
          </w:p>
        </w:tc>
        <w:tc>
          <w:tcPr>
            <w:tcW w:w="1540" w:type="dxa"/>
            <w:tcBorders>
              <w:top w:val="nil"/>
              <w:left w:val="nil"/>
              <w:bottom w:val="single" w:sz="4" w:space="0" w:color="A6A6A6"/>
              <w:right w:val="single" w:sz="4" w:space="0" w:color="A6A6A6"/>
            </w:tcBorders>
            <w:shd w:val="clear" w:color="auto" w:fill="auto"/>
            <w:hideMark/>
          </w:tcPr>
          <w:p w14:paraId="6C5C5A35"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Qualcomm</w:t>
            </w:r>
          </w:p>
        </w:tc>
      </w:tr>
      <w:tr w:rsidR="006A18C1" w:rsidRPr="006A18C1" w14:paraId="70741EB4"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71B787D3"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19" w:history="1">
              <w:r w:rsidR="006A18C1" w:rsidRPr="006A18C1">
                <w:rPr>
                  <w:rFonts w:ascii="Arial" w:hAnsi="Arial" w:cs="Arial"/>
                  <w:b/>
                  <w:bCs/>
                  <w:color w:val="0000FF"/>
                  <w:sz w:val="16"/>
                  <w:szCs w:val="16"/>
                  <w:u w:val="single"/>
                  <w:lang w:val="fi-FI" w:eastAsia="fi-FI"/>
                </w:rPr>
                <w:t>R4-2204035</w:t>
              </w:r>
            </w:hyperlink>
          </w:p>
        </w:tc>
        <w:tc>
          <w:tcPr>
            <w:tcW w:w="4020" w:type="dxa"/>
            <w:tcBorders>
              <w:top w:val="nil"/>
              <w:left w:val="nil"/>
              <w:bottom w:val="single" w:sz="4" w:space="0" w:color="A6A6A6"/>
              <w:right w:val="single" w:sz="4" w:space="0" w:color="A6A6A6"/>
            </w:tcBorders>
            <w:shd w:val="clear" w:color="auto" w:fill="auto"/>
            <w:hideMark/>
          </w:tcPr>
          <w:p w14:paraId="28E296C0"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 xml:space="preserve">UE requirements for CBM for the same frequency group </w:t>
            </w:r>
          </w:p>
        </w:tc>
        <w:tc>
          <w:tcPr>
            <w:tcW w:w="1540" w:type="dxa"/>
            <w:tcBorders>
              <w:top w:val="nil"/>
              <w:left w:val="nil"/>
              <w:bottom w:val="single" w:sz="4" w:space="0" w:color="A6A6A6"/>
              <w:right w:val="single" w:sz="4" w:space="0" w:color="A6A6A6"/>
            </w:tcBorders>
            <w:shd w:val="clear" w:color="auto" w:fill="auto"/>
            <w:hideMark/>
          </w:tcPr>
          <w:p w14:paraId="17BE0936"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Sony, Ericsson</w:t>
            </w:r>
          </w:p>
        </w:tc>
      </w:tr>
      <w:tr w:rsidR="006A18C1" w:rsidRPr="006A18C1" w14:paraId="6B599122"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31CAC12C"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20" w:history="1">
              <w:r w:rsidR="006A18C1" w:rsidRPr="006A18C1">
                <w:rPr>
                  <w:rFonts w:ascii="Arial" w:hAnsi="Arial" w:cs="Arial"/>
                  <w:b/>
                  <w:bCs/>
                  <w:color w:val="0000FF"/>
                  <w:sz w:val="16"/>
                  <w:szCs w:val="16"/>
                  <w:u w:val="single"/>
                  <w:lang w:val="fi-FI" w:eastAsia="fi-FI"/>
                </w:rPr>
                <w:t>R4-2204143</w:t>
              </w:r>
            </w:hyperlink>
          </w:p>
        </w:tc>
        <w:tc>
          <w:tcPr>
            <w:tcW w:w="4020" w:type="dxa"/>
            <w:tcBorders>
              <w:top w:val="nil"/>
              <w:left w:val="nil"/>
              <w:bottom w:val="single" w:sz="4" w:space="0" w:color="A6A6A6"/>
              <w:right w:val="single" w:sz="4" w:space="0" w:color="A6A6A6"/>
            </w:tcBorders>
            <w:shd w:val="clear" w:color="auto" w:fill="auto"/>
            <w:hideMark/>
          </w:tcPr>
          <w:p w14:paraId="4A619079"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CBM based inter-band DL CA within same frequency group</w:t>
            </w:r>
          </w:p>
        </w:tc>
        <w:tc>
          <w:tcPr>
            <w:tcW w:w="1540" w:type="dxa"/>
            <w:tcBorders>
              <w:top w:val="nil"/>
              <w:left w:val="nil"/>
              <w:bottom w:val="single" w:sz="4" w:space="0" w:color="A6A6A6"/>
              <w:right w:val="single" w:sz="4" w:space="0" w:color="A6A6A6"/>
            </w:tcBorders>
            <w:shd w:val="clear" w:color="auto" w:fill="auto"/>
            <w:hideMark/>
          </w:tcPr>
          <w:p w14:paraId="1BF0437B"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LG </w:t>
            </w:r>
            <w:proofErr w:type="spellStart"/>
            <w:r w:rsidRPr="006A18C1">
              <w:rPr>
                <w:rFonts w:ascii="Arial" w:hAnsi="Arial" w:cs="Arial"/>
                <w:sz w:val="16"/>
                <w:szCs w:val="16"/>
                <w:lang w:val="fi-FI" w:eastAsia="fi-FI"/>
              </w:rPr>
              <w:t>Electronics</w:t>
            </w:r>
            <w:proofErr w:type="spellEnd"/>
          </w:p>
        </w:tc>
      </w:tr>
      <w:tr w:rsidR="006A18C1" w:rsidRPr="006A18C1" w14:paraId="7B59C207"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6621C22E"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21" w:history="1">
              <w:r w:rsidR="006A18C1" w:rsidRPr="006A18C1">
                <w:rPr>
                  <w:rFonts w:ascii="Arial" w:hAnsi="Arial" w:cs="Arial"/>
                  <w:b/>
                  <w:bCs/>
                  <w:color w:val="0000FF"/>
                  <w:sz w:val="16"/>
                  <w:szCs w:val="16"/>
                  <w:u w:val="single"/>
                  <w:lang w:val="fi-FI" w:eastAsia="fi-FI"/>
                </w:rPr>
                <w:t>R4-2204229</w:t>
              </w:r>
            </w:hyperlink>
          </w:p>
        </w:tc>
        <w:tc>
          <w:tcPr>
            <w:tcW w:w="4020" w:type="dxa"/>
            <w:tcBorders>
              <w:top w:val="nil"/>
              <w:left w:val="nil"/>
              <w:bottom w:val="single" w:sz="4" w:space="0" w:color="A6A6A6"/>
              <w:right w:val="single" w:sz="4" w:space="0" w:color="A6A6A6"/>
            </w:tcBorders>
            <w:shd w:val="clear" w:color="auto" w:fill="auto"/>
            <w:hideMark/>
          </w:tcPr>
          <w:p w14:paraId="3823503A"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proofErr w:type="spellStart"/>
            <w:r w:rsidRPr="006A18C1">
              <w:rPr>
                <w:rFonts w:ascii="Arial" w:hAnsi="Arial" w:cs="Arial"/>
                <w:sz w:val="16"/>
                <w:szCs w:val="16"/>
                <w:lang w:eastAsia="fi-FI"/>
              </w:rPr>
              <w:t>Fs_inter</w:t>
            </w:r>
            <w:proofErr w:type="spellEnd"/>
            <w:r w:rsidRPr="006A18C1">
              <w:rPr>
                <w:rFonts w:ascii="Arial" w:hAnsi="Arial" w:cs="Arial"/>
                <w:sz w:val="16"/>
                <w:szCs w:val="16"/>
                <w:lang w:eastAsia="fi-FI"/>
              </w:rPr>
              <w:t xml:space="preserve"> and view on FR2 inter-band DL CA within same frequency group based on CBM</w:t>
            </w:r>
          </w:p>
        </w:tc>
        <w:tc>
          <w:tcPr>
            <w:tcW w:w="1540" w:type="dxa"/>
            <w:tcBorders>
              <w:top w:val="nil"/>
              <w:left w:val="nil"/>
              <w:bottom w:val="single" w:sz="4" w:space="0" w:color="A6A6A6"/>
              <w:right w:val="single" w:sz="4" w:space="0" w:color="A6A6A6"/>
            </w:tcBorders>
            <w:shd w:val="clear" w:color="auto" w:fill="auto"/>
            <w:hideMark/>
          </w:tcPr>
          <w:p w14:paraId="3DC9A207"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MediaTek Beijing Inc.</w:t>
            </w:r>
          </w:p>
        </w:tc>
      </w:tr>
      <w:tr w:rsidR="006A18C1" w:rsidRPr="006A18C1" w14:paraId="70144ED2"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3D757E6E"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22" w:history="1">
              <w:r w:rsidR="006A18C1" w:rsidRPr="006A18C1">
                <w:rPr>
                  <w:rFonts w:ascii="Arial" w:hAnsi="Arial" w:cs="Arial"/>
                  <w:b/>
                  <w:bCs/>
                  <w:color w:val="0000FF"/>
                  <w:sz w:val="16"/>
                  <w:szCs w:val="16"/>
                  <w:u w:val="single"/>
                  <w:lang w:val="fi-FI" w:eastAsia="fi-FI"/>
                </w:rPr>
                <w:t>R4-2204927</w:t>
              </w:r>
            </w:hyperlink>
          </w:p>
        </w:tc>
        <w:tc>
          <w:tcPr>
            <w:tcW w:w="4020" w:type="dxa"/>
            <w:tcBorders>
              <w:top w:val="nil"/>
              <w:left w:val="nil"/>
              <w:bottom w:val="single" w:sz="4" w:space="0" w:color="A6A6A6"/>
              <w:right w:val="single" w:sz="4" w:space="0" w:color="A6A6A6"/>
            </w:tcBorders>
            <w:shd w:val="clear" w:color="auto" w:fill="auto"/>
            <w:hideMark/>
          </w:tcPr>
          <w:p w14:paraId="5F800D6A"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R17 FR2 CBM inter-band DL CA</w:t>
            </w:r>
          </w:p>
        </w:tc>
        <w:tc>
          <w:tcPr>
            <w:tcW w:w="1540" w:type="dxa"/>
            <w:tcBorders>
              <w:top w:val="nil"/>
              <w:left w:val="nil"/>
              <w:bottom w:val="single" w:sz="4" w:space="0" w:color="A6A6A6"/>
              <w:right w:val="single" w:sz="4" w:space="0" w:color="A6A6A6"/>
            </w:tcBorders>
            <w:shd w:val="clear" w:color="auto" w:fill="auto"/>
            <w:hideMark/>
          </w:tcPr>
          <w:p w14:paraId="4E8F71F9"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OPPO</w:t>
            </w:r>
          </w:p>
        </w:tc>
      </w:tr>
      <w:tr w:rsidR="006A18C1" w:rsidRPr="006A18C1" w14:paraId="13DD319D"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5620C7AC"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23" w:history="1">
              <w:r w:rsidR="006A18C1" w:rsidRPr="006A18C1">
                <w:rPr>
                  <w:rFonts w:ascii="Arial" w:hAnsi="Arial" w:cs="Arial"/>
                  <w:b/>
                  <w:bCs/>
                  <w:color w:val="0000FF"/>
                  <w:sz w:val="16"/>
                  <w:szCs w:val="16"/>
                  <w:u w:val="single"/>
                  <w:lang w:val="fi-FI" w:eastAsia="fi-FI"/>
                </w:rPr>
                <w:t>R4-2204940</w:t>
              </w:r>
            </w:hyperlink>
          </w:p>
        </w:tc>
        <w:tc>
          <w:tcPr>
            <w:tcW w:w="4020" w:type="dxa"/>
            <w:tcBorders>
              <w:top w:val="nil"/>
              <w:left w:val="nil"/>
              <w:bottom w:val="single" w:sz="4" w:space="0" w:color="A6A6A6"/>
              <w:right w:val="single" w:sz="4" w:space="0" w:color="A6A6A6"/>
            </w:tcBorders>
            <w:shd w:val="clear" w:color="auto" w:fill="auto"/>
            <w:hideMark/>
          </w:tcPr>
          <w:p w14:paraId="4298F537"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requirement of n258-n261</w:t>
            </w:r>
          </w:p>
        </w:tc>
        <w:tc>
          <w:tcPr>
            <w:tcW w:w="1540" w:type="dxa"/>
            <w:tcBorders>
              <w:top w:val="nil"/>
              <w:left w:val="nil"/>
              <w:bottom w:val="single" w:sz="4" w:space="0" w:color="A6A6A6"/>
              <w:right w:val="single" w:sz="4" w:space="0" w:color="A6A6A6"/>
            </w:tcBorders>
            <w:shd w:val="clear" w:color="auto" w:fill="auto"/>
            <w:hideMark/>
          </w:tcPr>
          <w:p w14:paraId="01040FC2"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vivo</w:t>
            </w:r>
          </w:p>
        </w:tc>
      </w:tr>
      <w:tr w:rsidR="006A18C1" w:rsidRPr="006A18C1" w14:paraId="680005EB"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27C506FD"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24" w:history="1">
              <w:r w:rsidR="006A18C1" w:rsidRPr="006A18C1">
                <w:rPr>
                  <w:rFonts w:ascii="Arial" w:hAnsi="Arial" w:cs="Arial"/>
                  <w:b/>
                  <w:bCs/>
                  <w:color w:val="0000FF"/>
                  <w:sz w:val="16"/>
                  <w:szCs w:val="16"/>
                  <w:u w:val="single"/>
                  <w:lang w:val="fi-FI" w:eastAsia="fi-FI"/>
                </w:rPr>
                <w:t>R4-2205122</w:t>
              </w:r>
            </w:hyperlink>
          </w:p>
        </w:tc>
        <w:tc>
          <w:tcPr>
            <w:tcW w:w="4020" w:type="dxa"/>
            <w:tcBorders>
              <w:top w:val="nil"/>
              <w:left w:val="nil"/>
              <w:bottom w:val="single" w:sz="4" w:space="0" w:color="A6A6A6"/>
              <w:right w:val="single" w:sz="4" w:space="0" w:color="A6A6A6"/>
            </w:tcBorders>
            <w:shd w:val="clear" w:color="auto" w:fill="auto"/>
            <w:hideMark/>
          </w:tcPr>
          <w:p w14:paraId="4CA9EAAB"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inter-band DL CA with CBM</w:t>
            </w:r>
          </w:p>
        </w:tc>
        <w:tc>
          <w:tcPr>
            <w:tcW w:w="1540" w:type="dxa"/>
            <w:tcBorders>
              <w:top w:val="nil"/>
              <w:left w:val="nil"/>
              <w:bottom w:val="single" w:sz="4" w:space="0" w:color="A6A6A6"/>
              <w:right w:val="single" w:sz="4" w:space="0" w:color="A6A6A6"/>
            </w:tcBorders>
            <w:shd w:val="clear" w:color="auto" w:fill="auto"/>
            <w:hideMark/>
          </w:tcPr>
          <w:p w14:paraId="2D9C80A5"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Xiaomi</w:t>
            </w:r>
            <w:proofErr w:type="spellEnd"/>
          </w:p>
        </w:tc>
      </w:tr>
      <w:tr w:rsidR="006A18C1" w:rsidRPr="006A18C1" w14:paraId="631E49B7"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63EFE940"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25" w:history="1">
              <w:r w:rsidR="006A18C1" w:rsidRPr="006A18C1">
                <w:rPr>
                  <w:rFonts w:ascii="Arial" w:hAnsi="Arial" w:cs="Arial"/>
                  <w:b/>
                  <w:bCs/>
                  <w:color w:val="0000FF"/>
                  <w:sz w:val="16"/>
                  <w:szCs w:val="16"/>
                  <w:u w:val="single"/>
                  <w:lang w:val="fi-FI" w:eastAsia="fi-FI"/>
                </w:rPr>
                <w:t>R4-2205598</w:t>
              </w:r>
            </w:hyperlink>
          </w:p>
        </w:tc>
        <w:tc>
          <w:tcPr>
            <w:tcW w:w="4020" w:type="dxa"/>
            <w:tcBorders>
              <w:top w:val="nil"/>
              <w:left w:val="nil"/>
              <w:bottom w:val="single" w:sz="4" w:space="0" w:color="A6A6A6"/>
              <w:right w:val="single" w:sz="4" w:space="0" w:color="A6A6A6"/>
            </w:tcBorders>
            <w:shd w:val="clear" w:color="auto" w:fill="auto"/>
            <w:hideMark/>
          </w:tcPr>
          <w:p w14:paraId="05D43723"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On RF requirements for FR2 Inter-band DL CA with CBM</w:t>
            </w:r>
          </w:p>
        </w:tc>
        <w:tc>
          <w:tcPr>
            <w:tcW w:w="1540" w:type="dxa"/>
            <w:tcBorders>
              <w:top w:val="nil"/>
              <w:left w:val="nil"/>
              <w:bottom w:val="single" w:sz="4" w:space="0" w:color="A6A6A6"/>
              <w:right w:val="single" w:sz="4" w:space="0" w:color="A6A6A6"/>
            </w:tcBorders>
            <w:shd w:val="clear" w:color="auto" w:fill="auto"/>
            <w:hideMark/>
          </w:tcPr>
          <w:p w14:paraId="3953E8FF"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Huawei, </w:t>
            </w:r>
            <w:proofErr w:type="spellStart"/>
            <w:r w:rsidRPr="006A18C1">
              <w:rPr>
                <w:rFonts w:ascii="Arial" w:hAnsi="Arial" w:cs="Arial"/>
                <w:sz w:val="16"/>
                <w:szCs w:val="16"/>
                <w:lang w:val="fi-FI" w:eastAsia="fi-FI"/>
              </w:rPr>
              <w:t>HiSilicon</w:t>
            </w:r>
            <w:proofErr w:type="spellEnd"/>
          </w:p>
        </w:tc>
      </w:tr>
      <w:tr w:rsidR="006A18C1" w:rsidRPr="006A18C1" w14:paraId="642DE49B"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1BFECB79"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26" w:history="1">
              <w:r w:rsidR="006A18C1" w:rsidRPr="006A18C1">
                <w:rPr>
                  <w:rFonts w:ascii="Arial" w:hAnsi="Arial" w:cs="Arial"/>
                  <w:b/>
                  <w:bCs/>
                  <w:color w:val="0000FF"/>
                  <w:sz w:val="16"/>
                  <w:szCs w:val="16"/>
                  <w:u w:val="single"/>
                  <w:lang w:val="fi-FI" w:eastAsia="fi-FI"/>
                </w:rPr>
                <w:t>R4-2206055</w:t>
              </w:r>
            </w:hyperlink>
          </w:p>
        </w:tc>
        <w:tc>
          <w:tcPr>
            <w:tcW w:w="4020" w:type="dxa"/>
            <w:tcBorders>
              <w:top w:val="nil"/>
              <w:left w:val="nil"/>
              <w:bottom w:val="single" w:sz="4" w:space="0" w:color="A6A6A6"/>
              <w:right w:val="single" w:sz="4" w:space="0" w:color="A6A6A6"/>
            </w:tcBorders>
            <w:shd w:val="clear" w:color="auto" w:fill="auto"/>
            <w:hideMark/>
          </w:tcPr>
          <w:p w14:paraId="18D09A34"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On delta(RIB) for n258+n261 DL inter-CA</w:t>
            </w:r>
          </w:p>
        </w:tc>
        <w:tc>
          <w:tcPr>
            <w:tcW w:w="1540" w:type="dxa"/>
            <w:tcBorders>
              <w:top w:val="nil"/>
              <w:left w:val="nil"/>
              <w:bottom w:val="single" w:sz="4" w:space="0" w:color="A6A6A6"/>
              <w:right w:val="single" w:sz="4" w:space="0" w:color="A6A6A6"/>
            </w:tcBorders>
            <w:shd w:val="clear" w:color="auto" w:fill="auto"/>
            <w:hideMark/>
          </w:tcPr>
          <w:p w14:paraId="15B88E0A"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Qualcomm </w:t>
            </w:r>
            <w:proofErr w:type="spellStart"/>
            <w:r w:rsidRPr="006A18C1">
              <w:rPr>
                <w:rFonts w:ascii="Arial" w:hAnsi="Arial" w:cs="Arial"/>
                <w:sz w:val="16"/>
                <w:szCs w:val="16"/>
                <w:lang w:val="fi-FI" w:eastAsia="fi-FI"/>
              </w:rPr>
              <w:t>Incorporated</w:t>
            </w:r>
            <w:proofErr w:type="spellEnd"/>
          </w:p>
        </w:tc>
      </w:tr>
      <w:tr w:rsidR="006A18C1" w:rsidRPr="006A18C1" w14:paraId="27B4830E"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4FA7F961"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27" w:history="1">
              <w:r w:rsidR="006A18C1" w:rsidRPr="006A18C1">
                <w:rPr>
                  <w:rFonts w:ascii="Arial" w:hAnsi="Arial" w:cs="Arial"/>
                  <w:b/>
                  <w:bCs/>
                  <w:color w:val="0000FF"/>
                  <w:sz w:val="16"/>
                  <w:szCs w:val="16"/>
                  <w:u w:val="single"/>
                  <w:lang w:val="fi-FI" w:eastAsia="fi-FI"/>
                </w:rPr>
                <w:t>R4-2203699</w:t>
              </w:r>
            </w:hyperlink>
          </w:p>
        </w:tc>
        <w:tc>
          <w:tcPr>
            <w:tcW w:w="4020" w:type="dxa"/>
            <w:tcBorders>
              <w:top w:val="nil"/>
              <w:left w:val="nil"/>
              <w:bottom w:val="single" w:sz="4" w:space="0" w:color="A6A6A6"/>
              <w:right w:val="single" w:sz="4" w:space="0" w:color="A6A6A6"/>
            </w:tcBorders>
            <w:shd w:val="clear" w:color="auto" w:fill="auto"/>
            <w:hideMark/>
          </w:tcPr>
          <w:p w14:paraId="7A16EDBA"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FR2 Sensitivity requirements for inter-band CBM</w:t>
            </w:r>
          </w:p>
        </w:tc>
        <w:tc>
          <w:tcPr>
            <w:tcW w:w="1540" w:type="dxa"/>
            <w:tcBorders>
              <w:top w:val="nil"/>
              <w:left w:val="nil"/>
              <w:bottom w:val="single" w:sz="4" w:space="0" w:color="A6A6A6"/>
              <w:right w:val="single" w:sz="4" w:space="0" w:color="A6A6A6"/>
            </w:tcBorders>
            <w:shd w:val="clear" w:color="auto" w:fill="auto"/>
            <w:hideMark/>
          </w:tcPr>
          <w:p w14:paraId="5CAB0390"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Apple</w:t>
            </w:r>
          </w:p>
        </w:tc>
      </w:tr>
      <w:tr w:rsidR="006A18C1" w:rsidRPr="006A18C1" w14:paraId="53102634"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53147E76"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28" w:history="1">
              <w:r w:rsidR="006A18C1" w:rsidRPr="006A18C1">
                <w:rPr>
                  <w:rFonts w:ascii="Arial" w:hAnsi="Arial" w:cs="Arial"/>
                  <w:b/>
                  <w:bCs/>
                  <w:color w:val="0000FF"/>
                  <w:sz w:val="16"/>
                  <w:szCs w:val="16"/>
                  <w:u w:val="single"/>
                  <w:lang w:val="fi-FI" w:eastAsia="fi-FI"/>
                </w:rPr>
                <w:t>R4-2204036</w:t>
              </w:r>
            </w:hyperlink>
          </w:p>
        </w:tc>
        <w:tc>
          <w:tcPr>
            <w:tcW w:w="4020" w:type="dxa"/>
            <w:tcBorders>
              <w:top w:val="nil"/>
              <w:left w:val="nil"/>
              <w:bottom w:val="single" w:sz="4" w:space="0" w:color="A6A6A6"/>
              <w:right w:val="single" w:sz="4" w:space="0" w:color="A6A6A6"/>
            </w:tcBorders>
            <w:shd w:val="clear" w:color="auto" w:fill="auto"/>
            <w:hideMark/>
          </w:tcPr>
          <w:p w14:paraId="54444E8E"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Requirements for CBM UEs between different frequency group</w:t>
            </w:r>
          </w:p>
        </w:tc>
        <w:tc>
          <w:tcPr>
            <w:tcW w:w="1540" w:type="dxa"/>
            <w:tcBorders>
              <w:top w:val="nil"/>
              <w:left w:val="nil"/>
              <w:bottom w:val="single" w:sz="4" w:space="0" w:color="A6A6A6"/>
              <w:right w:val="single" w:sz="4" w:space="0" w:color="A6A6A6"/>
            </w:tcBorders>
            <w:shd w:val="clear" w:color="auto" w:fill="auto"/>
            <w:hideMark/>
          </w:tcPr>
          <w:p w14:paraId="5B8687AF"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Sony, Ericsson</w:t>
            </w:r>
          </w:p>
        </w:tc>
      </w:tr>
      <w:tr w:rsidR="006A18C1" w:rsidRPr="006A18C1" w14:paraId="1051479E"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2D968CBB"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29" w:history="1">
              <w:r w:rsidR="006A18C1" w:rsidRPr="006A18C1">
                <w:rPr>
                  <w:rFonts w:ascii="Arial" w:hAnsi="Arial" w:cs="Arial"/>
                  <w:b/>
                  <w:bCs/>
                  <w:color w:val="0000FF"/>
                  <w:sz w:val="16"/>
                  <w:szCs w:val="16"/>
                  <w:u w:val="single"/>
                  <w:lang w:val="fi-FI" w:eastAsia="fi-FI"/>
                </w:rPr>
                <w:t>R4-2204230</w:t>
              </w:r>
            </w:hyperlink>
          </w:p>
        </w:tc>
        <w:tc>
          <w:tcPr>
            <w:tcW w:w="4020" w:type="dxa"/>
            <w:tcBorders>
              <w:top w:val="nil"/>
              <w:left w:val="nil"/>
              <w:bottom w:val="single" w:sz="4" w:space="0" w:color="A6A6A6"/>
              <w:right w:val="single" w:sz="4" w:space="0" w:color="A6A6A6"/>
            </w:tcBorders>
            <w:shd w:val="clear" w:color="auto" w:fill="auto"/>
            <w:hideMark/>
          </w:tcPr>
          <w:p w14:paraId="03A1B4BC"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Reference signal, and relaxation value about FR2 inter-band DL CA between different frequency groups based on CBM</w:t>
            </w:r>
          </w:p>
        </w:tc>
        <w:tc>
          <w:tcPr>
            <w:tcW w:w="1540" w:type="dxa"/>
            <w:tcBorders>
              <w:top w:val="nil"/>
              <w:left w:val="nil"/>
              <w:bottom w:val="single" w:sz="4" w:space="0" w:color="A6A6A6"/>
              <w:right w:val="single" w:sz="4" w:space="0" w:color="A6A6A6"/>
            </w:tcBorders>
            <w:shd w:val="clear" w:color="auto" w:fill="auto"/>
            <w:hideMark/>
          </w:tcPr>
          <w:p w14:paraId="6D9F38C1"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MediaTek Beijing Inc.</w:t>
            </w:r>
          </w:p>
        </w:tc>
      </w:tr>
      <w:tr w:rsidR="006A18C1" w:rsidRPr="006A18C1" w14:paraId="16BB0045"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1935237C"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30" w:history="1">
              <w:r w:rsidR="006A18C1" w:rsidRPr="006A18C1">
                <w:rPr>
                  <w:rFonts w:ascii="Arial" w:hAnsi="Arial" w:cs="Arial"/>
                  <w:b/>
                  <w:bCs/>
                  <w:color w:val="0000FF"/>
                  <w:sz w:val="16"/>
                  <w:szCs w:val="16"/>
                  <w:u w:val="single"/>
                  <w:lang w:val="fi-FI" w:eastAsia="fi-FI"/>
                </w:rPr>
                <w:t>R4-2204575</w:t>
              </w:r>
            </w:hyperlink>
          </w:p>
        </w:tc>
        <w:tc>
          <w:tcPr>
            <w:tcW w:w="4020" w:type="dxa"/>
            <w:tcBorders>
              <w:top w:val="nil"/>
              <w:left w:val="nil"/>
              <w:bottom w:val="single" w:sz="4" w:space="0" w:color="A6A6A6"/>
              <w:right w:val="single" w:sz="4" w:space="0" w:color="A6A6A6"/>
            </w:tcBorders>
            <w:shd w:val="clear" w:color="auto" w:fill="auto"/>
            <w:hideMark/>
          </w:tcPr>
          <w:p w14:paraId="269F1089"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requirements of FR2 inter-band DL CA</w:t>
            </w:r>
          </w:p>
        </w:tc>
        <w:tc>
          <w:tcPr>
            <w:tcW w:w="1540" w:type="dxa"/>
            <w:tcBorders>
              <w:top w:val="nil"/>
              <w:left w:val="nil"/>
              <w:bottom w:val="single" w:sz="4" w:space="0" w:color="A6A6A6"/>
              <w:right w:val="single" w:sz="4" w:space="0" w:color="A6A6A6"/>
            </w:tcBorders>
            <w:shd w:val="clear" w:color="auto" w:fill="auto"/>
            <w:hideMark/>
          </w:tcPr>
          <w:p w14:paraId="3F4A0BFF"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Samsung</w:t>
            </w:r>
          </w:p>
        </w:tc>
      </w:tr>
      <w:tr w:rsidR="006A18C1" w:rsidRPr="006A18C1" w14:paraId="4CFB3F65"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1F06073F"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31" w:history="1">
              <w:r w:rsidR="006A18C1" w:rsidRPr="006A18C1">
                <w:rPr>
                  <w:rFonts w:ascii="Arial" w:hAnsi="Arial" w:cs="Arial"/>
                  <w:b/>
                  <w:bCs/>
                  <w:color w:val="0000FF"/>
                  <w:sz w:val="16"/>
                  <w:szCs w:val="16"/>
                  <w:u w:val="single"/>
                  <w:lang w:val="fi-FI" w:eastAsia="fi-FI"/>
                </w:rPr>
                <w:t>R4-2204612</w:t>
              </w:r>
            </w:hyperlink>
          </w:p>
        </w:tc>
        <w:tc>
          <w:tcPr>
            <w:tcW w:w="4020" w:type="dxa"/>
            <w:tcBorders>
              <w:top w:val="nil"/>
              <w:left w:val="nil"/>
              <w:bottom w:val="single" w:sz="4" w:space="0" w:color="A6A6A6"/>
              <w:right w:val="single" w:sz="4" w:space="0" w:color="A6A6A6"/>
            </w:tcBorders>
            <w:shd w:val="clear" w:color="auto" w:fill="auto"/>
            <w:hideMark/>
          </w:tcPr>
          <w:p w14:paraId="4550CDDC"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Introduction of requirements for DL inter-band CA for CBM-capable UEs</w:t>
            </w:r>
          </w:p>
        </w:tc>
        <w:tc>
          <w:tcPr>
            <w:tcW w:w="1540" w:type="dxa"/>
            <w:tcBorders>
              <w:top w:val="nil"/>
              <w:left w:val="nil"/>
              <w:bottom w:val="single" w:sz="4" w:space="0" w:color="A6A6A6"/>
              <w:right w:val="single" w:sz="4" w:space="0" w:color="A6A6A6"/>
            </w:tcBorders>
            <w:shd w:val="clear" w:color="auto" w:fill="auto"/>
            <w:hideMark/>
          </w:tcPr>
          <w:p w14:paraId="47F63FD2"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 Sony</w:t>
            </w:r>
          </w:p>
        </w:tc>
      </w:tr>
      <w:tr w:rsidR="006A18C1" w:rsidRPr="006A18C1" w14:paraId="647E3731"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5DBBD2F1"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32" w:history="1">
              <w:r w:rsidR="006A18C1" w:rsidRPr="006A18C1">
                <w:rPr>
                  <w:rFonts w:ascii="Arial" w:hAnsi="Arial" w:cs="Arial"/>
                  <w:b/>
                  <w:bCs/>
                  <w:color w:val="0000FF"/>
                  <w:sz w:val="16"/>
                  <w:szCs w:val="16"/>
                  <w:u w:val="single"/>
                  <w:lang w:val="fi-FI" w:eastAsia="fi-FI"/>
                </w:rPr>
                <w:t>R4-2204941</w:t>
              </w:r>
            </w:hyperlink>
          </w:p>
        </w:tc>
        <w:tc>
          <w:tcPr>
            <w:tcW w:w="4020" w:type="dxa"/>
            <w:tcBorders>
              <w:top w:val="nil"/>
              <w:left w:val="nil"/>
              <w:bottom w:val="single" w:sz="4" w:space="0" w:color="A6A6A6"/>
              <w:right w:val="single" w:sz="4" w:space="0" w:color="A6A6A6"/>
            </w:tcBorders>
            <w:shd w:val="clear" w:color="auto" w:fill="auto"/>
            <w:hideMark/>
          </w:tcPr>
          <w:p w14:paraId="09984BCF"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CBM between different frequency group</w:t>
            </w:r>
          </w:p>
        </w:tc>
        <w:tc>
          <w:tcPr>
            <w:tcW w:w="1540" w:type="dxa"/>
            <w:tcBorders>
              <w:top w:val="nil"/>
              <w:left w:val="nil"/>
              <w:bottom w:val="single" w:sz="4" w:space="0" w:color="A6A6A6"/>
              <w:right w:val="single" w:sz="4" w:space="0" w:color="A6A6A6"/>
            </w:tcBorders>
            <w:shd w:val="clear" w:color="auto" w:fill="auto"/>
            <w:hideMark/>
          </w:tcPr>
          <w:p w14:paraId="32A0F906"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vivo</w:t>
            </w:r>
          </w:p>
        </w:tc>
      </w:tr>
      <w:tr w:rsidR="006A18C1" w:rsidRPr="006A18C1" w14:paraId="4E0B007B"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59182EBD"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33" w:history="1">
              <w:r w:rsidR="006A18C1" w:rsidRPr="006A18C1">
                <w:rPr>
                  <w:rFonts w:ascii="Arial" w:hAnsi="Arial" w:cs="Arial"/>
                  <w:b/>
                  <w:bCs/>
                  <w:color w:val="0000FF"/>
                  <w:sz w:val="16"/>
                  <w:szCs w:val="16"/>
                  <w:u w:val="single"/>
                  <w:lang w:val="fi-FI" w:eastAsia="fi-FI"/>
                </w:rPr>
                <w:t>R4-2206056</w:t>
              </w:r>
            </w:hyperlink>
          </w:p>
        </w:tc>
        <w:tc>
          <w:tcPr>
            <w:tcW w:w="4020" w:type="dxa"/>
            <w:tcBorders>
              <w:top w:val="nil"/>
              <w:left w:val="nil"/>
              <w:bottom w:val="single" w:sz="4" w:space="0" w:color="A6A6A6"/>
              <w:right w:val="single" w:sz="4" w:space="0" w:color="A6A6A6"/>
            </w:tcBorders>
            <w:shd w:val="clear" w:color="auto" w:fill="auto"/>
            <w:hideMark/>
          </w:tcPr>
          <w:p w14:paraId="0FC5DDA2"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On delta(RIB) for DL inter-CA with CBM in n260+n261</w:t>
            </w:r>
          </w:p>
        </w:tc>
        <w:tc>
          <w:tcPr>
            <w:tcW w:w="1540" w:type="dxa"/>
            <w:tcBorders>
              <w:top w:val="nil"/>
              <w:left w:val="nil"/>
              <w:bottom w:val="single" w:sz="4" w:space="0" w:color="A6A6A6"/>
              <w:right w:val="single" w:sz="4" w:space="0" w:color="A6A6A6"/>
            </w:tcBorders>
            <w:shd w:val="clear" w:color="auto" w:fill="auto"/>
            <w:hideMark/>
          </w:tcPr>
          <w:p w14:paraId="34D44294"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Qualcomm </w:t>
            </w:r>
            <w:proofErr w:type="spellStart"/>
            <w:r w:rsidRPr="006A18C1">
              <w:rPr>
                <w:rFonts w:ascii="Arial" w:hAnsi="Arial" w:cs="Arial"/>
                <w:sz w:val="16"/>
                <w:szCs w:val="16"/>
                <w:lang w:val="fi-FI" w:eastAsia="fi-FI"/>
              </w:rPr>
              <w:t>Incorporated</w:t>
            </w:r>
            <w:proofErr w:type="spellEnd"/>
          </w:p>
        </w:tc>
      </w:tr>
      <w:tr w:rsidR="006A18C1" w:rsidRPr="006A18C1" w14:paraId="6A695CB4"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171E4AEC"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34" w:history="1">
              <w:r w:rsidR="006A18C1" w:rsidRPr="006A18C1">
                <w:rPr>
                  <w:rFonts w:ascii="Arial" w:hAnsi="Arial" w:cs="Arial"/>
                  <w:b/>
                  <w:bCs/>
                  <w:color w:val="0000FF"/>
                  <w:sz w:val="16"/>
                  <w:szCs w:val="16"/>
                  <w:u w:val="single"/>
                  <w:lang w:val="fi-FI" w:eastAsia="fi-FI"/>
                </w:rPr>
                <w:t>R4-2204790</w:t>
              </w:r>
            </w:hyperlink>
          </w:p>
        </w:tc>
        <w:tc>
          <w:tcPr>
            <w:tcW w:w="4020" w:type="dxa"/>
            <w:tcBorders>
              <w:top w:val="nil"/>
              <w:left w:val="nil"/>
              <w:bottom w:val="single" w:sz="4" w:space="0" w:color="A6A6A6"/>
              <w:right w:val="single" w:sz="4" w:space="0" w:color="A6A6A6"/>
            </w:tcBorders>
            <w:shd w:val="clear" w:color="auto" w:fill="auto"/>
            <w:hideMark/>
          </w:tcPr>
          <w:p w14:paraId="002D0A38"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UE Rx beam switch delay</w:t>
            </w:r>
          </w:p>
        </w:tc>
        <w:tc>
          <w:tcPr>
            <w:tcW w:w="1540" w:type="dxa"/>
            <w:tcBorders>
              <w:top w:val="nil"/>
              <w:left w:val="nil"/>
              <w:bottom w:val="single" w:sz="4" w:space="0" w:color="A6A6A6"/>
              <w:right w:val="single" w:sz="4" w:space="0" w:color="A6A6A6"/>
            </w:tcBorders>
            <w:shd w:val="clear" w:color="auto" w:fill="auto"/>
            <w:hideMark/>
          </w:tcPr>
          <w:p w14:paraId="5AEDA896"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2BFF3EDF"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6716684A"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35" w:history="1">
              <w:r w:rsidR="006A18C1" w:rsidRPr="006A18C1">
                <w:rPr>
                  <w:rFonts w:ascii="Arial" w:hAnsi="Arial" w:cs="Arial"/>
                  <w:b/>
                  <w:bCs/>
                  <w:color w:val="0000FF"/>
                  <w:sz w:val="16"/>
                  <w:szCs w:val="16"/>
                  <w:u w:val="single"/>
                  <w:lang w:val="fi-FI" w:eastAsia="fi-FI"/>
                </w:rPr>
                <w:t>R4-2203814</w:t>
              </w:r>
            </w:hyperlink>
          </w:p>
        </w:tc>
        <w:tc>
          <w:tcPr>
            <w:tcW w:w="4020" w:type="dxa"/>
            <w:tcBorders>
              <w:top w:val="nil"/>
              <w:left w:val="nil"/>
              <w:bottom w:val="single" w:sz="4" w:space="0" w:color="A6A6A6"/>
              <w:right w:val="single" w:sz="4" w:space="0" w:color="A6A6A6"/>
            </w:tcBorders>
            <w:shd w:val="clear" w:color="auto" w:fill="auto"/>
            <w:hideMark/>
          </w:tcPr>
          <w:p w14:paraId="61ABC53C"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Introduce FR2 n260 and n261 uplink CA</w:t>
            </w:r>
          </w:p>
        </w:tc>
        <w:tc>
          <w:tcPr>
            <w:tcW w:w="1540" w:type="dxa"/>
            <w:tcBorders>
              <w:top w:val="nil"/>
              <w:left w:val="nil"/>
              <w:bottom w:val="single" w:sz="4" w:space="0" w:color="A6A6A6"/>
              <w:right w:val="single" w:sz="4" w:space="0" w:color="A6A6A6"/>
            </w:tcBorders>
            <w:shd w:val="clear" w:color="auto" w:fill="auto"/>
            <w:hideMark/>
          </w:tcPr>
          <w:p w14:paraId="15BA6D49"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Verizon </w:t>
            </w:r>
            <w:proofErr w:type="spellStart"/>
            <w:r w:rsidRPr="006A18C1">
              <w:rPr>
                <w:rFonts w:ascii="Arial" w:hAnsi="Arial" w:cs="Arial"/>
                <w:sz w:val="16"/>
                <w:szCs w:val="16"/>
                <w:lang w:val="fi-FI" w:eastAsia="fi-FI"/>
              </w:rPr>
              <w:t>Denmark</w:t>
            </w:r>
            <w:proofErr w:type="spellEnd"/>
          </w:p>
        </w:tc>
      </w:tr>
      <w:tr w:rsidR="006A18C1" w:rsidRPr="006A18C1" w14:paraId="6A5A7BD8" w14:textId="77777777" w:rsidTr="006A18C1">
        <w:trPr>
          <w:trHeight w:val="210"/>
        </w:trPr>
        <w:tc>
          <w:tcPr>
            <w:tcW w:w="1420" w:type="dxa"/>
            <w:tcBorders>
              <w:top w:val="nil"/>
              <w:left w:val="single" w:sz="4" w:space="0" w:color="A6A6A6"/>
              <w:bottom w:val="single" w:sz="4" w:space="0" w:color="A6A6A6"/>
              <w:right w:val="single" w:sz="4" w:space="0" w:color="A6A6A6"/>
            </w:tcBorders>
            <w:shd w:val="clear" w:color="auto" w:fill="auto"/>
            <w:hideMark/>
          </w:tcPr>
          <w:p w14:paraId="7A1BB112"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36" w:history="1">
              <w:r w:rsidR="006A18C1" w:rsidRPr="006A18C1">
                <w:rPr>
                  <w:rFonts w:ascii="Arial" w:hAnsi="Arial" w:cs="Arial"/>
                  <w:b/>
                  <w:bCs/>
                  <w:color w:val="0000FF"/>
                  <w:sz w:val="16"/>
                  <w:szCs w:val="16"/>
                  <w:u w:val="single"/>
                  <w:lang w:val="fi-FI" w:eastAsia="fi-FI"/>
                </w:rPr>
                <w:t>R4-2204037</w:t>
              </w:r>
            </w:hyperlink>
          </w:p>
        </w:tc>
        <w:tc>
          <w:tcPr>
            <w:tcW w:w="4020" w:type="dxa"/>
            <w:tcBorders>
              <w:top w:val="nil"/>
              <w:left w:val="nil"/>
              <w:bottom w:val="single" w:sz="4" w:space="0" w:color="A6A6A6"/>
              <w:right w:val="single" w:sz="4" w:space="0" w:color="A6A6A6"/>
            </w:tcBorders>
            <w:shd w:val="clear" w:color="auto" w:fill="auto"/>
            <w:hideMark/>
          </w:tcPr>
          <w:p w14:paraId="13650B5C"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UE UL CA requirements based on IBM</w:t>
            </w:r>
          </w:p>
        </w:tc>
        <w:tc>
          <w:tcPr>
            <w:tcW w:w="1540" w:type="dxa"/>
            <w:tcBorders>
              <w:top w:val="nil"/>
              <w:left w:val="nil"/>
              <w:bottom w:val="single" w:sz="4" w:space="0" w:color="A6A6A6"/>
              <w:right w:val="single" w:sz="4" w:space="0" w:color="A6A6A6"/>
            </w:tcBorders>
            <w:shd w:val="clear" w:color="auto" w:fill="auto"/>
            <w:hideMark/>
          </w:tcPr>
          <w:p w14:paraId="267179C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Sony, Ericsson</w:t>
            </w:r>
          </w:p>
        </w:tc>
      </w:tr>
      <w:tr w:rsidR="006A18C1" w:rsidRPr="006A18C1" w14:paraId="7C8D3F8D"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2C4E0D86"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37" w:history="1">
              <w:r w:rsidR="006A18C1" w:rsidRPr="006A18C1">
                <w:rPr>
                  <w:rFonts w:ascii="Arial" w:hAnsi="Arial" w:cs="Arial"/>
                  <w:b/>
                  <w:bCs/>
                  <w:color w:val="0000FF"/>
                  <w:sz w:val="16"/>
                  <w:szCs w:val="16"/>
                  <w:u w:val="single"/>
                  <w:lang w:val="fi-FI" w:eastAsia="fi-FI"/>
                </w:rPr>
                <w:t>R4-2204576</w:t>
              </w:r>
            </w:hyperlink>
          </w:p>
        </w:tc>
        <w:tc>
          <w:tcPr>
            <w:tcW w:w="4020" w:type="dxa"/>
            <w:tcBorders>
              <w:top w:val="nil"/>
              <w:left w:val="nil"/>
              <w:bottom w:val="single" w:sz="4" w:space="0" w:color="A6A6A6"/>
              <w:right w:val="single" w:sz="4" w:space="0" w:color="A6A6A6"/>
            </w:tcBorders>
            <w:shd w:val="clear" w:color="auto" w:fill="auto"/>
            <w:hideMark/>
          </w:tcPr>
          <w:p w14:paraId="4969916A"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MOP relaxation of FR2 inter-band UL CA</w:t>
            </w:r>
          </w:p>
        </w:tc>
        <w:tc>
          <w:tcPr>
            <w:tcW w:w="1540" w:type="dxa"/>
            <w:tcBorders>
              <w:top w:val="nil"/>
              <w:left w:val="nil"/>
              <w:bottom w:val="single" w:sz="4" w:space="0" w:color="A6A6A6"/>
              <w:right w:val="single" w:sz="4" w:space="0" w:color="A6A6A6"/>
            </w:tcBorders>
            <w:shd w:val="clear" w:color="auto" w:fill="auto"/>
            <w:hideMark/>
          </w:tcPr>
          <w:p w14:paraId="71FC7123"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Samsung</w:t>
            </w:r>
          </w:p>
        </w:tc>
      </w:tr>
      <w:tr w:rsidR="006A18C1" w:rsidRPr="006A18C1" w14:paraId="534F10F7"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51CBFD88"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38" w:history="1">
              <w:r w:rsidR="006A18C1" w:rsidRPr="006A18C1">
                <w:rPr>
                  <w:rFonts w:ascii="Arial" w:hAnsi="Arial" w:cs="Arial"/>
                  <w:b/>
                  <w:bCs/>
                  <w:color w:val="0000FF"/>
                  <w:sz w:val="16"/>
                  <w:szCs w:val="16"/>
                  <w:u w:val="single"/>
                  <w:lang w:val="fi-FI" w:eastAsia="fi-FI"/>
                </w:rPr>
                <w:t>R4-2205123</w:t>
              </w:r>
            </w:hyperlink>
          </w:p>
        </w:tc>
        <w:tc>
          <w:tcPr>
            <w:tcW w:w="4020" w:type="dxa"/>
            <w:tcBorders>
              <w:top w:val="nil"/>
              <w:left w:val="nil"/>
              <w:bottom w:val="single" w:sz="4" w:space="0" w:color="A6A6A6"/>
              <w:right w:val="single" w:sz="4" w:space="0" w:color="A6A6A6"/>
            </w:tcBorders>
            <w:shd w:val="clear" w:color="auto" w:fill="auto"/>
            <w:hideMark/>
          </w:tcPr>
          <w:p w14:paraId="19CA273F"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Tx requirements for inter-band UL CA between different frequency groups based on IBM</w:t>
            </w:r>
          </w:p>
        </w:tc>
        <w:tc>
          <w:tcPr>
            <w:tcW w:w="1540" w:type="dxa"/>
            <w:tcBorders>
              <w:top w:val="nil"/>
              <w:left w:val="nil"/>
              <w:bottom w:val="single" w:sz="4" w:space="0" w:color="A6A6A6"/>
              <w:right w:val="single" w:sz="4" w:space="0" w:color="A6A6A6"/>
            </w:tcBorders>
            <w:shd w:val="clear" w:color="auto" w:fill="auto"/>
            <w:hideMark/>
          </w:tcPr>
          <w:p w14:paraId="7B505162"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Xiaomi</w:t>
            </w:r>
            <w:proofErr w:type="spellEnd"/>
          </w:p>
        </w:tc>
      </w:tr>
      <w:tr w:rsidR="006A18C1" w:rsidRPr="006A18C1" w14:paraId="354918C8"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1B4AB105"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39" w:history="1">
              <w:r w:rsidR="006A18C1" w:rsidRPr="006A18C1">
                <w:rPr>
                  <w:rFonts w:ascii="Arial" w:hAnsi="Arial" w:cs="Arial"/>
                  <w:b/>
                  <w:bCs/>
                  <w:color w:val="0000FF"/>
                  <w:sz w:val="16"/>
                  <w:szCs w:val="16"/>
                  <w:u w:val="single"/>
                  <w:lang w:val="fi-FI" w:eastAsia="fi-FI"/>
                </w:rPr>
                <w:t>R4-2205599</w:t>
              </w:r>
            </w:hyperlink>
          </w:p>
        </w:tc>
        <w:tc>
          <w:tcPr>
            <w:tcW w:w="4020" w:type="dxa"/>
            <w:tcBorders>
              <w:top w:val="nil"/>
              <w:left w:val="nil"/>
              <w:bottom w:val="single" w:sz="4" w:space="0" w:color="A6A6A6"/>
              <w:right w:val="single" w:sz="4" w:space="0" w:color="A6A6A6"/>
            </w:tcBorders>
            <w:shd w:val="clear" w:color="auto" w:fill="auto"/>
            <w:hideMark/>
          </w:tcPr>
          <w:p w14:paraId="1B75C5C4"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On RF requirements for FR2 inter-band UL CA</w:t>
            </w:r>
          </w:p>
        </w:tc>
        <w:tc>
          <w:tcPr>
            <w:tcW w:w="1540" w:type="dxa"/>
            <w:tcBorders>
              <w:top w:val="nil"/>
              <w:left w:val="nil"/>
              <w:bottom w:val="single" w:sz="4" w:space="0" w:color="A6A6A6"/>
              <w:right w:val="single" w:sz="4" w:space="0" w:color="A6A6A6"/>
            </w:tcBorders>
            <w:shd w:val="clear" w:color="auto" w:fill="auto"/>
            <w:hideMark/>
          </w:tcPr>
          <w:p w14:paraId="1030A57B"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Huawei, </w:t>
            </w:r>
            <w:proofErr w:type="spellStart"/>
            <w:r w:rsidRPr="006A18C1">
              <w:rPr>
                <w:rFonts w:ascii="Arial" w:hAnsi="Arial" w:cs="Arial"/>
                <w:sz w:val="16"/>
                <w:szCs w:val="16"/>
                <w:lang w:val="fi-FI" w:eastAsia="fi-FI"/>
              </w:rPr>
              <w:t>HiSilicon</w:t>
            </w:r>
            <w:proofErr w:type="spellEnd"/>
          </w:p>
        </w:tc>
      </w:tr>
      <w:tr w:rsidR="006A18C1" w:rsidRPr="006A18C1" w14:paraId="4A718AD8" w14:textId="77777777" w:rsidTr="006A18C1">
        <w:trPr>
          <w:trHeight w:val="210"/>
        </w:trPr>
        <w:tc>
          <w:tcPr>
            <w:tcW w:w="1420" w:type="dxa"/>
            <w:tcBorders>
              <w:top w:val="nil"/>
              <w:left w:val="single" w:sz="4" w:space="0" w:color="A6A6A6"/>
              <w:bottom w:val="single" w:sz="4" w:space="0" w:color="A6A6A6"/>
              <w:right w:val="single" w:sz="4" w:space="0" w:color="A6A6A6"/>
            </w:tcBorders>
            <w:shd w:val="clear" w:color="auto" w:fill="auto"/>
            <w:hideMark/>
          </w:tcPr>
          <w:p w14:paraId="504873DE"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40" w:history="1">
              <w:r w:rsidR="006A18C1" w:rsidRPr="006A18C1">
                <w:rPr>
                  <w:rFonts w:ascii="Arial" w:hAnsi="Arial" w:cs="Arial"/>
                  <w:b/>
                  <w:bCs/>
                  <w:color w:val="0000FF"/>
                  <w:sz w:val="16"/>
                  <w:szCs w:val="16"/>
                  <w:u w:val="single"/>
                  <w:lang w:val="fi-FI" w:eastAsia="fi-FI"/>
                </w:rPr>
                <w:t>R4-2206057</w:t>
              </w:r>
            </w:hyperlink>
          </w:p>
        </w:tc>
        <w:tc>
          <w:tcPr>
            <w:tcW w:w="4020" w:type="dxa"/>
            <w:tcBorders>
              <w:top w:val="nil"/>
              <w:left w:val="nil"/>
              <w:bottom w:val="single" w:sz="4" w:space="0" w:color="A6A6A6"/>
              <w:right w:val="single" w:sz="4" w:space="0" w:color="A6A6A6"/>
            </w:tcBorders>
            <w:shd w:val="clear" w:color="auto" w:fill="auto"/>
            <w:hideMark/>
          </w:tcPr>
          <w:p w14:paraId="0691E2DE"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Draft CR to 38.101-2 FR2+FR2 ULCA</w:t>
            </w:r>
          </w:p>
        </w:tc>
        <w:tc>
          <w:tcPr>
            <w:tcW w:w="1540" w:type="dxa"/>
            <w:tcBorders>
              <w:top w:val="nil"/>
              <w:left w:val="nil"/>
              <w:bottom w:val="single" w:sz="4" w:space="0" w:color="A6A6A6"/>
              <w:right w:val="single" w:sz="4" w:space="0" w:color="A6A6A6"/>
            </w:tcBorders>
            <w:shd w:val="clear" w:color="auto" w:fill="auto"/>
            <w:hideMark/>
          </w:tcPr>
          <w:p w14:paraId="25B9229C"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Qualcomm, Nokia, Verizon, Docomo</w:t>
            </w:r>
          </w:p>
        </w:tc>
      </w:tr>
      <w:tr w:rsidR="006A18C1" w:rsidRPr="006A18C1" w14:paraId="5CA2C7A9" w14:textId="77777777" w:rsidTr="006A18C1">
        <w:trPr>
          <w:trHeight w:val="2600"/>
        </w:trPr>
        <w:tc>
          <w:tcPr>
            <w:tcW w:w="1420" w:type="dxa"/>
            <w:tcBorders>
              <w:top w:val="nil"/>
              <w:left w:val="single" w:sz="4" w:space="0" w:color="A6A6A6"/>
              <w:bottom w:val="single" w:sz="4" w:space="0" w:color="A6A6A6"/>
              <w:right w:val="single" w:sz="4" w:space="0" w:color="A6A6A6"/>
            </w:tcBorders>
            <w:shd w:val="clear" w:color="auto" w:fill="auto"/>
            <w:hideMark/>
          </w:tcPr>
          <w:p w14:paraId="00E867F3"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41" w:history="1">
              <w:r w:rsidR="006A18C1" w:rsidRPr="006A18C1">
                <w:rPr>
                  <w:rFonts w:ascii="Arial" w:hAnsi="Arial" w:cs="Arial"/>
                  <w:b/>
                  <w:bCs/>
                  <w:color w:val="0000FF"/>
                  <w:sz w:val="16"/>
                  <w:szCs w:val="16"/>
                  <w:u w:val="single"/>
                  <w:lang w:val="fi-FI" w:eastAsia="fi-FI"/>
                </w:rPr>
                <w:t>R4-2204228</w:t>
              </w:r>
            </w:hyperlink>
          </w:p>
        </w:tc>
        <w:tc>
          <w:tcPr>
            <w:tcW w:w="4020" w:type="dxa"/>
            <w:tcBorders>
              <w:top w:val="nil"/>
              <w:left w:val="nil"/>
              <w:bottom w:val="single" w:sz="4" w:space="0" w:color="A6A6A6"/>
              <w:right w:val="single" w:sz="4" w:space="0" w:color="A6A6A6"/>
            </w:tcBorders>
            <w:shd w:val="clear" w:color="auto" w:fill="auto"/>
            <w:hideMark/>
          </w:tcPr>
          <w:p w14:paraId="6EE882D5"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View on FR2 inter-band UL CA relaxation</w:t>
            </w:r>
          </w:p>
        </w:tc>
        <w:tc>
          <w:tcPr>
            <w:tcW w:w="1540" w:type="dxa"/>
            <w:tcBorders>
              <w:top w:val="nil"/>
              <w:left w:val="nil"/>
              <w:bottom w:val="single" w:sz="4" w:space="0" w:color="A6A6A6"/>
              <w:right w:val="single" w:sz="4" w:space="0" w:color="A6A6A6"/>
            </w:tcBorders>
            <w:shd w:val="clear" w:color="auto" w:fill="auto"/>
            <w:hideMark/>
          </w:tcPr>
          <w:p w14:paraId="68F01000"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MediaTek Beijing Inc.</w:t>
            </w:r>
          </w:p>
        </w:tc>
      </w:tr>
      <w:tr w:rsidR="006A18C1" w:rsidRPr="006A18C1" w14:paraId="4FE82CF5"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6BD27B4E"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42" w:history="1">
              <w:r w:rsidR="006A18C1" w:rsidRPr="006A18C1">
                <w:rPr>
                  <w:rFonts w:ascii="Arial" w:hAnsi="Arial" w:cs="Arial"/>
                  <w:b/>
                  <w:bCs/>
                  <w:color w:val="0000FF"/>
                  <w:sz w:val="16"/>
                  <w:szCs w:val="16"/>
                  <w:u w:val="single"/>
                  <w:lang w:val="fi-FI" w:eastAsia="fi-FI"/>
                </w:rPr>
                <w:t>R4-2204928</w:t>
              </w:r>
            </w:hyperlink>
          </w:p>
        </w:tc>
        <w:tc>
          <w:tcPr>
            <w:tcW w:w="4020" w:type="dxa"/>
            <w:tcBorders>
              <w:top w:val="nil"/>
              <w:left w:val="nil"/>
              <w:bottom w:val="single" w:sz="4" w:space="0" w:color="A6A6A6"/>
              <w:right w:val="single" w:sz="4" w:space="0" w:color="A6A6A6"/>
            </w:tcBorders>
            <w:shd w:val="clear" w:color="auto" w:fill="auto"/>
            <w:hideMark/>
          </w:tcPr>
          <w:p w14:paraId="04D1422C"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R17 FR2 Inter-band UL CA requirements</w:t>
            </w:r>
          </w:p>
        </w:tc>
        <w:tc>
          <w:tcPr>
            <w:tcW w:w="1540" w:type="dxa"/>
            <w:tcBorders>
              <w:top w:val="nil"/>
              <w:left w:val="nil"/>
              <w:bottom w:val="single" w:sz="4" w:space="0" w:color="A6A6A6"/>
              <w:right w:val="single" w:sz="4" w:space="0" w:color="A6A6A6"/>
            </w:tcBorders>
            <w:shd w:val="clear" w:color="auto" w:fill="auto"/>
            <w:hideMark/>
          </w:tcPr>
          <w:p w14:paraId="6AE43593"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OPPO</w:t>
            </w:r>
          </w:p>
        </w:tc>
      </w:tr>
      <w:tr w:rsidR="006A18C1" w:rsidRPr="006A18C1" w14:paraId="33D0237D" w14:textId="77777777" w:rsidTr="006A18C1">
        <w:trPr>
          <w:trHeight w:val="1800"/>
        </w:trPr>
        <w:tc>
          <w:tcPr>
            <w:tcW w:w="1420" w:type="dxa"/>
            <w:tcBorders>
              <w:top w:val="nil"/>
              <w:left w:val="single" w:sz="4" w:space="0" w:color="A6A6A6"/>
              <w:bottom w:val="single" w:sz="4" w:space="0" w:color="A6A6A6"/>
              <w:right w:val="single" w:sz="4" w:space="0" w:color="A6A6A6"/>
            </w:tcBorders>
            <w:shd w:val="clear" w:color="auto" w:fill="auto"/>
            <w:hideMark/>
          </w:tcPr>
          <w:p w14:paraId="191183DB"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43" w:history="1">
              <w:r w:rsidR="006A18C1" w:rsidRPr="006A18C1">
                <w:rPr>
                  <w:rFonts w:ascii="Arial" w:hAnsi="Arial" w:cs="Arial"/>
                  <w:b/>
                  <w:bCs/>
                  <w:color w:val="0000FF"/>
                  <w:sz w:val="16"/>
                  <w:szCs w:val="16"/>
                  <w:u w:val="single"/>
                  <w:lang w:val="fi-FI" w:eastAsia="fi-FI"/>
                </w:rPr>
                <w:t>R4-2204942</w:t>
              </w:r>
            </w:hyperlink>
          </w:p>
        </w:tc>
        <w:tc>
          <w:tcPr>
            <w:tcW w:w="4020" w:type="dxa"/>
            <w:tcBorders>
              <w:top w:val="nil"/>
              <w:left w:val="nil"/>
              <w:bottom w:val="single" w:sz="4" w:space="0" w:color="A6A6A6"/>
              <w:right w:val="single" w:sz="4" w:space="0" w:color="A6A6A6"/>
            </w:tcBorders>
            <w:shd w:val="clear" w:color="auto" w:fill="auto"/>
            <w:hideMark/>
          </w:tcPr>
          <w:p w14:paraId="4FFC1BA9"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 xml:space="preserve">Discussion on </w:t>
            </w:r>
            <w:proofErr w:type="spellStart"/>
            <w:r w:rsidRPr="006A18C1">
              <w:rPr>
                <w:rFonts w:ascii="Arial" w:hAnsi="Arial" w:cs="Arial"/>
                <w:sz w:val="16"/>
                <w:szCs w:val="16"/>
                <w:lang w:eastAsia="fi-FI"/>
              </w:rPr>
              <w:t>iinter</w:t>
            </w:r>
            <w:proofErr w:type="spellEnd"/>
            <w:r w:rsidRPr="006A18C1">
              <w:rPr>
                <w:rFonts w:ascii="Arial" w:hAnsi="Arial" w:cs="Arial"/>
                <w:sz w:val="16"/>
                <w:szCs w:val="16"/>
                <w:lang w:eastAsia="fi-FI"/>
              </w:rPr>
              <w:t>-band  UL CA</w:t>
            </w:r>
          </w:p>
        </w:tc>
        <w:tc>
          <w:tcPr>
            <w:tcW w:w="1540" w:type="dxa"/>
            <w:tcBorders>
              <w:top w:val="nil"/>
              <w:left w:val="nil"/>
              <w:bottom w:val="single" w:sz="4" w:space="0" w:color="A6A6A6"/>
              <w:right w:val="single" w:sz="4" w:space="0" w:color="A6A6A6"/>
            </w:tcBorders>
            <w:shd w:val="clear" w:color="auto" w:fill="auto"/>
            <w:hideMark/>
          </w:tcPr>
          <w:p w14:paraId="15BDF797"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vivo</w:t>
            </w:r>
          </w:p>
        </w:tc>
      </w:tr>
      <w:tr w:rsidR="006A18C1" w:rsidRPr="006A18C1" w14:paraId="277E545B" w14:textId="77777777" w:rsidTr="006A18C1">
        <w:trPr>
          <w:trHeight w:val="2400"/>
        </w:trPr>
        <w:tc>
          <w:tcPr>
            <w:tcW w:w="1420" w:type="dxa"/>
            <w:tcBorders>
              <w:top w:val="nil"/>
              <w:left w:val="single" w:sz="4" w:space="0" w:color="A6A6A6"/>
              <w:bottom w:val="single" w:sz="4" w:space="0" w:color="A6A6A6"/>
              <w:right w:val="single" w:sz="4" w:space="0" w:color="A6A6A6"/>
            </w:tcBorders>
            <w:shd w:val="clear" w:color="auto" w:fill="auto"/>
            <w:hideMark/>
          </w:tcPr>
          <w:p w14:paraId="52EE3EC3"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44" w:history="1">
              <w:r w:rsidR="006A18C1" w:rsidRPr="006A18C1">
                <w:rPr>
                  <w:rFonts w:ascii="Arial" w:hAnsi="Arial" w:cs="Arial"/>
                  <w:b/>
                  <w:bCs/>
                  <w:color w:val="0000FF"/>
                  <w:sz w:val="16"/>
                  <w:szCs w:val="16"/>
                  <w:u w:val="single"/>
                  <w:lang w:val="fi-FI" w:eastAsia="fi-FI"/>
                </w:rPr>
                <w:t>R4-2205109</w:t>
              </w:r>
            </w:hyperlink>
          </w:p>
        </w:tc>
        <w:tc>
          <w:tcPr>
            <w:tcW w:w="4020" w:type="dxa"/>
            <w:tcBorders>
              <w:top w:val="nil"/>
              <w:left w:val="nil"/>
              <w:bottom w:val="single" w:sz="4" w:space="0" w:color="A6A6A6"/>
              <w:right w:val="single" w:sz="4" w:space="0" w:color="A6A6A6"/>
            </w:tcBorders>
            <w:shd w:val="clear" w:color="auto" w:fill="auto"/>
            <w:hideMark/>
          </w:tcPr>
          <w:p w14:paraId="18EA9C34"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relaxation value X&amp;Y for CA_n257A_n259A</w:t>
            </w:r>
          </w:p>
        </w:tc>
        <w:tc>
          <w:tcPr>
            <w:tcW w:w="1540" w:type="dxa"/>
            <w:tcBorders>
              <w:top w:val="nil"/>
              <w:left w:val="nil"/>
              <w:bottom w:val="single" w:sz="4" w:space="0" w:color="A6A6A6"/>
              <w:right w:val="single" w:sz="4" w:space="0" w:color="A6A6A6"/>
            </w:tcBorders>
            <w:shd w:val="clear" w:color="auto" w:fill="auto"/>
            <w:hideMark/>
          </w:tcPr>
          <w:p w14:paraId="7B7736C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ZTE Corporation</w:t>
            </w:r>
          </w:p>
        </w:tc>
      </w:tr>
      <w:tr w:rsidR="006A18C1" w:rsidRPr="006A18C1" w14:paraId="49FE987F" w14:textId="77777777" w:rsidTr="006A18C1">
        <w:trPr>
          <w:trHeight w:val="2000"/>
        </w:trPr>
        <w:tc>
          <w:tcPr>
            <w:tcW w:w="1420" w:type="dxa"/>
            <w:tcBorders>
              <w:top w:val="nil"/>
              <w:left w:val="single" w:sz="4" w:space="0" w:color="A6A6A6"/>
              <w:bottom w:val="single" w:sz="4" w:space="0" w:color="A6A6A6"/>
              <w:right w:val="single" w:sz="4" w:space="0" w:color="A6A6A6"/>
            </w:tcBorders>
            <w:shd w:val="clear" w:color="auto" w:fill="auto"/>
            <w:hideMark/>
          </w:tcPr>
          <w:p w14:paraId="3476E088"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45" w:history="1">
              <w:r w:rsidR="006A18C1" w:rsidRPr="006A18C1">
                <w:rPr>
                  <w:rFonts w:ascii="Arial" w:hAnsi="Arial" w:cs="Arial"/>
                  <w:b/>
                  <w:bCs/>
                  <w:color w:val="0000FF"/>
                  <w:sz w:val="16"/>
                  <w:szCs w:val="16"/>
                  <w:u w:val="single"/>
                  <w:lang w:val="fi-FI" w:eastAsia="fi-FI"/>
                </w:rPr>
                <w:t>R4-2206054</w:t>
              </w:r>
            </w:hyperlink>
          </w:p>
        </w:tc>
        <w:tc>
          <w:tcPr>
            <w:tcW w:w="4020" w:type="dxa"/>
            <w:tcBorders>
              <w:top w:val="nil"/>
              <w:left w:val="nil"/>
              <w:bottom w:val="single" w:sz="4" w:space="0" w:color="A6A6A6"/>
              <w:right w:val="single" w:sz="4" w:space="0" w:color="A6A6A6"/>
            </w:tcBorders>
            <w:shd w:val="clear" w:color="auto" w:fill="auto"/>
            <w:hideMark/>
          </w:tcPr>
          <w:p w14:paraId="4F908118"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delta(TIB) for FR2+FR2 ULCA</w:t>
            </w:r>
          </w:p>
        </w:tc>
        <w:tc>
          <w:tcPr>
            <w:tcW w:w="1540" w:type="dxa"/>
            <w:tcBorders>
              <w:top w:val="nil"/>
              <w:left w:val="nil"/>
              <w:bottom w:val="single" w:sz="4" w:space="0" w:color="A6A6A6"/>
              <w:right w:val="single" w:sz="4" w:space="0" w:color="A6A6A6"/>
            </w:tcBorders>
            <w:shd w:val="clear" w:color="auto" w:fill="auto"/>
            <w:hideMark/>
          </w:tcPr>
          <w:p w14:paraId="75B55EB1"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Qualcomm </w:t>
            </w:r>
            <w:proofErr w:type="spellStart"/>
            <w:r w:rsidRPr="006A18C1">
              <w:rPr>
                <w:rFonts w:ascii="Arial" w:hAnsi="Arial" w:cs="Arial"/>
                <w:sz w:val="16"/>
                <w:szCs w:val="16"/>
                <w:lang w:val="fi-FI" w:eastAsia="fi-FI"/>
              </w:rPr>
              <w:t>Incorporated</w:t>
            </w:r>
            <w:proofErr w:type="spellEnd"/>
          </w:p>
        </w:tc>
      </w:tr>
      <w:tr w:rsidR="006A18C1" w:rsidRPr="006A18C1" w14:paraId="7F866B7D" w14:textId="77777777" w:rsidTr="006A18C1">
        <w:trPr>
          <w:trHeight w:val="1200"/>
        </w:trPr>
        <w:tc>
          <w:tcPr>
            <w:tcW w:w="1420" w:type="dxa"/>
            <w:tcBorders>
              <w:top w:val="nil"/>
              <w:left w:val="single" w:sz="4" w:space="0" w:color="A6A6A6"/>
              <w:bottom w:val="single" w:sz="4" w:space="0" w:color="A6A6A6"/>
              <w:right w:val="single" w:sz="4" w:space="0" w:color="A6A6A6"/>
            </w:tcBorders>
            <w:shd w:val="clear" w:color="auto" w:fill="auto"/>
            <w:hideMark/>
          </w:tcPr>
          <w:p w14:paraId="472D2511"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46" w:history="1">
              <w:r w:rsidR="006A18C1" w:rsidRPr="006A18C1">
                <w:rPr>
                  <w:rFonts w:ascii="Arial" w:hAnsi="Arial" w:cs="Arial"/>
                  <w:b/>
                  <w:bCs/>
                  <w:color w:val="0000FF"/>
                  <w:sz w:val="16"/>
                  <w:szCs w:val="16"/>
                  <w:u w:val="single"/>
                  <w:lang w:val="fi-FI" w:eastAsia="fi-FI"/>
                </w:rPr>
                <w:t>R4-2204943</w:t>
              </w:r>
            </w:hyperlink>
          </w:p>
        </w:tc>
        <w:tc>
          <w:tcPr>
            <w:tcW w:w="4020" w:type="dxa"/>
            <w:tcBorders>
              <w:top w:val="nil"/>
              <w:left w:val="nil"/>
              <w:bottom w:val="single" w:sz="4" w:space="0" w:color="A6A6A6"/>
              <w:right w:val="single" w:sz="4" w:space="0" w:color="A6A6A6"/>
            </w:tcBorders>
            <w:shd w:val="clear" w:color="auto" w:fill="auto"/>
            <w:hideMark/>
          </w:tcPr>
          <w:p w14:paraId="29F3CA5B"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Discussion on UL </w:t>
            </w:r>
            <w:proofErr w:type="spellStart"/>
            <w:r w:rsidRPr="006A18C1">
              <w:rPr>
                <w:rFonts w:ascii="Arial" w:hAnsi="Arial" w:cs="Arial"/>
                <w:sz w:val="16"/>
                <w:szCs w:val="16"/>
                <w:lang w:val="fi-FI" w:eastAsia="fi-FI"/>
              </w:rPr>
              <w:t>gap</w:t>
            </w:r>
            <w:proofErr w:type="spellEnd"/>
          </w:p>
        </w:tc>
        <w:tc>
          <w:tcPr>
            <w:tcW w:w="1540" w:type="dxa"/>
            <w:tcBorders>
              <w:top w:val="nil"/>
              <w:left w:val="nil"/>
              <w:bottom w:val="single" w:sz="4" w:space="0" w:color="A6A6A6"/>
              <w:right w:val="single" w:sz="4" w:space="0" w:color="A6A6A6"/>
            </w:tcBorders>
            <w:shd w:val="clear" w:color="auto" w:fill="auto"/>
            <w:hideMark/>
          </w:tcPr>
          <w:p w14:paraId="08A6BBFC"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vivo</w:t>
            </w:r>
          </w:p>
        </w:tc>
      </w:tr>
      <w:tr w:rsidR="006A18C1" w:rsidRPr="006A18C1" w14:paraId="75FDD76C" w14:textId="77777777" w:rsidTr="006A18C1">
        <w:trPr>
          <w:trHeight w:val="210"/>
        </w:trPr>
        <w:tc>
          <w:tcPr>
            <w:tcW w:w="1420" w:type="dxa"/>
            <w:tcBorders>
              <w:top w:val="nil"/>
              <w:left w:val="single" w:sz="4" w:space="0" w:color="A6A6A6"/>
              <w:bottom w:val="single" w:sz="4" w:space="0" w:color="A6A6A6"/>
              <w:right w:val="single" w:sz="4" w:space="0" w:color="A6A6A6"/>
            </w:tcBorders>
            <w:shd w:val="clear" w:color="auto" w:fill="auto"/>
            <w:hideMark/>
          </w:tcPr>
          <w:p w14:paraId="62D69C69"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47" w:history="1">
              <w:r w:rsidR="006A18C1" w:rsidRPr="006A18C1">
                <w:rPr>
                  <w:rFonts w:ascii="Arial" w:hAnsi="Arial" w:cs="Arial"/>
                  <w:b/>
                  <w:bCs/>
                  <w:color w:val="0000FF"/>
                  <w:sz w:val="16"/>
                  <w:szCs w:val="16"/>
                  <w:u w:val="single"/>
                  <w:lang w:val="fi-FI" w:eastAsia="fi-FI"/>
                </w:rPr>
                <w:t>R4-2203557</w:t>
              </w:r>
            </w:hyperlink>
          </w:p>
        </w:tc>
        <w:tc>
          <w:tcPr>
            <w:tcW w:w="4020" w:type="dxa"/>
            <w:tcBorders>
              <w:top w:val="nil"/>
              <w:left w:val="nil"/>
              <w:bottom w:val="single" w:sz="4" w:space="0" w:color="A6A6A6"/>
              <w:right w:val="single" w:sz="4" w:space="0" w:color="A6A6A6"/>
            </w:tcBorders>
            <w:shd w:val="clear" w:color="auto" w:fill="auto"/>
            <w:hideMark/>
          </w:tcPr>
          <w:p w14:paraId="5E3B47AD"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Requirements and test cases of UE FR2 UL Gap for UE Tx power enhancement</w:t>
            </w:r>
          </w:p>
        </w:tc>
        <w:tc>
          <w:tcPr>
            <w:tcW w:w="1540" w:type="dxa"/>
            <w:tcBorders>
              <w:top w:val="nil"/>
              <w:left w:val="nil"/>
              <w:bottom w:val="single" w:sz="4" w:space="0" w:color="A6A6A6"/>
              <w:right w:val="single" w:sz="4" w:space="0" w:color="A6A6A6"/>
            </w:tcBorders>
            <w:shd w:val="clear" w:color="auto" w:fill="auto"/>
            <w:hideMark/>
          </w:tcPr>
          <w:p w14:paraId="2339A864"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Nokia </w:t>
            </w:r>
            <w:proofErr w:type="spellStart"/>
            <w:r w:rsidRPr="006A18C1">
              <w:rPr>
                <w:rFonts w:ascii="Arial" w:hAnsi="Arial" w:cs="Arial"/>
                <w:sz w:val="16"/>
                <w:szCs w:val="16"/>
                <w:lang w:val="fi-FI" w:eastAsia="fi-FI"/>
              </w:rPr>
              <w:t>Denmark</w:t>
            </w:r>
            <w:proofErr w:type="spellEnd"/>
          </w:p>
        </w:tc>
      </w:tr>
      <w:tr w:rsidR="006A18C1" w:rsidRPr="006A18C1" w14:paraId="274E4598" w14:textId="77777777" w:rsidTr="006A18C1">
        <w:trPr>
          <w:trHeight w:val="210"/>
        </w:trPr>
        <w:tc>
          <w:tcPr>
            <w:tcW w:w="1420" w:type="dxa"/>
            <w:tcBorders>
              <w:top w:val="nil"/>
              <w:left w:val="single" w:sz="4" w:space="0" w:color="A6A6A6"/>
              <w:bottom w:val="single" w:sz="4" w:space="0" w:color="A6A6A6"/>
              <w:right w:val="single" w:sz="4" w:space="0" w:color="A6A6A6"/>
            </w:tcBorders>
            <w:shd w:val="clear" w:color="auto" w:fill="auto"/>
            <w:hideMark/>
          </w:tcPr>
          <w:p w14:paraId="263E34EF"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48" w:history="1">
              <w:r w:rsidR="006A18C1" w:rsidRPr="006A18C1">
                <w:rPr>
                  <w:rFonts w:ascii="Arial" w:hAnsi="Arial" w:cs="Arial"/>
                  <w:b/>
                  <w:bCs/>
                  <w:color w:val="0000FF"/>
                  <w:sz w:val="16"/>
                  <w:szCs w:val="16"/>
                  <w:u w:val="single"/>
                  <w:lang w:val="fi-FI" w:eastAsia="fi-FI"/>
                </w:rPr>
                <w:t>R4-2203749</w:t>
              </w:r>
            </w:hyperlink>
          </w:p>
        </w:tc>
        <w:tc>
          <w:tcPr>
            <w:tcW w:w="4020" w:type="dxa"/>
            <w:tcBorders>
              <w:top w:val="nil"/>
              <w:left w:val="nil"/>
              <w:bottom w:val="single" w:sz="4" w:space="0" w:color="A6A6A6"/>
              <w:right w:val="single" w:sz="4" w:space="0" w:color="A6A6A6"/>
            </w:tcBorders>
            <w:shd w:val="clear" w:color="auto" w:fill="auto"/>
            <w:hideMark/>
          </w:tcPr>
          <w:p w14:paraId="3B81817A"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UL gaps for Tx power management RF aspect</w:t>
            </w:r>
          </w:p>
        </w:tc>
        <w:tc>
          <w:tcPr>
            <w:tcW w:w="1540" w:type="dxa"/>
            <w:tcBorders>
              <w:top w:val="nil"/>
              <w:left w:val="nil"/>
              <w:bottom w:val="single" w:sz="4" w:space="0" w:color="A6A6A6"/>
              <w:right w:val="single" w:sz="4" w:space="0" w:color="A6A6A6"/>
            </w:tcBorders>
            <w:shd w:val="clear" w:color="auto" w:fill="auto"/>
            <w:hideMark/>
          </w:tcPr>
          <w:p w14:paraId="7250F830"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Apple</w:t>
            </w:r>
          </w:p>
        </w:tc>
      </w:tr>
      <w:tr w:rsidR="006A18C1" w:rsidRPr="006A18C1" w14:paraId="3ABE5755" w14:textId="77777777" w:rsidTr="006A18C1">
        <w:trPr>
          <w:trHeight w:val="210"/>
        </w:trPr>
        <w:tc>
          <w:tcPr>
            <w:tcW w:w="1420" w:type="dxa"/>
            <w:tcBorders>
              <w:top w:val="nil"/>
              <w:left w:val="single" w:sz="4" w:space="0" w:color="A6A6A6"/>
              <w:bottom w:val="single" w:sz="4" w:space="0" w:color="A6A6A6"/>
              <w:right w:val="single" w:sz="4" w:space="0" w:color="A6A6A6"/>
            </w:tcBorders>
            <w:shd w:val="clear" w:color="auto" w:fill="auto"/>
            <w:hideMark/>
          </w:tcPr>
          <w:p w14:paraId="00D0B150"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49" w:history="1">
              <w:r w:rsidR="006A18C1" w:rsidRPr="006A18C1">
                <w:rPr>
                  <w:rFonts w:ascii="Arial" w:hAnsi="Arial" w:cs="Arial"/>
                  <w:b/>
                  <w:bCs/>
                  <w:color w:val="0000FF"/>
                  <w:sz w:val="16"/>
                  <w:szCs w:val="16"/>
                  <w:u w:val="single"/>
                  <w:lang w:val="fi-FI" w:eastAsia="fi-FI"/>
                </w:rPr>
                <w:t>R4-2203751</w:t>
              </w:r>
            </w:hyperlink>
          </w:p>
        </w:tc>
        <w:tc>
          <w:tcPr>
            <w:tcW w:w="4020" w:type="dxa"/>
            <w:tcBorders>
              <w:top w:val="nil"/>
              <w:left w:val="nil"/>
              <w:bottom w:val="single" w:sz="4" w:space="0" w:color="A6A6A6"/>
              <w:right w:val="single" w:sz="4" w:space="0" w:color="A6A6A6"/>
            </w:tcBorders>
            <w:shd w:val="clear" w:color="auto" w:fill="auto"/>
            <w:hideMark/>
          </w:tcPr>
          <w:p w14:paraId="612EFC6A"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Draft CR for UL gap for Tx power management RF aspect</w:t>
            </w:r>
          </w:p>
        </w:tc>
        <w:tc>
          <w:tcPr>
            <w:tcW w:w="1540" w:type="dxa"/>
            <w:tcBorders>
              <w:top w:val="nil"/>
              <w:left w:val="nil"/>
              <w:bottom w:val="single" w:sz="4" w:space="0" w:color="A6A6A6"/>
              <w:right w:val="single" w:sz="4" w:space="0" w:color="A6A6A6"/>
            </w:tcBorders>
            <w:shd w:val="clear" w:color="auto" w:fill="auto"/>
            <w:hideMark/>
          </w:tcPr>
          <w:p w14:paraId="62964ABE"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Apple</w:t>
            </w:r>
          </w:p>
        </w:tc>
      </w:tr>
      <w:tr w:rsidR="006A18C1" w:rsidRPr="006A18C1" w14:paraId="48055FDD"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33291878"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50" w:history="1">
              <w:r w:rsidR="006A18C1" w:rsidRPr="006A18C1">
                <w:rPr>
                  <w:rFonts w:ascii="Arial" w:hAnsi="Arial" w:cs="Arial"/>
                  <w:b/>
                  <w:bCs/>
                  <w:color w:val="0000FF"/>
                  <w:sz w:val="16"/>
                  <w:szCs w:val="16"/>
                  <w:u w:val="single"/>
                  <w:lang w:val="fi-FI" w:eastAsia="fi-FI"/>
                </w:rPr>
                <w:t>R4-2204613</w:t>
              </w:r>
            </w:hyperlink>
          </w:p>
        </w:tc>
        <w:tc>
          <w:tcPr>
            <w:tcW w:w="4020" w:type="dxa"/>
            <w:tcBorders>
              <w:top w:val="nil"/>
              <w:left w:val="nil"/>
              <w:bottom w:val="single" w:sz="4" w:space="0" w:color="A6A6A6"/>
              <w:right w:val="single" w:sz="4" w:space="0" w:color="A6A6A6"/>
            </w:tcBorders>
            <w:shd w:val="clear" w:color="auto" w:fill="auto"/>
            <w:hideMark/>
          </w:tcPr>
          <w:p w14:paraId="4A9C7D19"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More on UE Tx power management for MPE compliance</w:t>
            </w:r>
          </w:p>
        </w:tc>
        <w:tc>
          <w:tcPr>
            <w:tcW w:w="1540" w:type="dxa"/>
            <w:tcBorders>
              <w:top w:val="nil"/>
              <w:left w:val="nil"/>
              <w:bottom w:val="single" w:sz="4" w:space="0" w:color="A6A6A6"/>
              <w:right w:val="single" w:sz="4" w:space="0" w:color="A6A6A6"/>
            </w:tcBorders>
            <w:shd w:val="clear" w:color="auto" w:fill="auto"/>
            <w:hideMark/>
          </w:tcPr>
          <w:p w14:paraId="70780930"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 Sony</w:t>
            </w:r>
          </w:p>
        </w:tc>
      </w:tr>
      <w:tr w:rsidR="006A18C1" w:rsidRPr="006A18C1" w14:paraId="4A52B69E"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113B6AA5"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51" w:history="1">
              <w:r w:rsidR="006A18C1" w:rsidRPr="006A18C1">
                <w:rPr>
                  <w:rFonts w:ascii="Arial" w:hAnsi="Arial" w:cs="Arial"/>
                  <w:b/>
                  <w:bCs/>
                  <w:color w:val="0000FF"/>
                  <w:sz w:val="16"/>
                  <w:szCs w:val="16"/>
                  <w:u w:val="single"/>
                  <w:lang w:val="fi-FI" w:eastAsia="fi-FI"/>
                </w:rPr>
                <w:t>R4-2204925</w:t>
              </w:r>
            </w:hyperlink>
          </w:p>
        </w:tc>
        <w:tc>
          <w:tcPr>
            <w:tcW w:w="4020" w:type="dxa"/>
            <w:tcBorders>
              <w:top w:val="nil"/>
              <w:left w:val="nil"/>
              <w:bottom w:val="single" w:sz="4" w:space="0" w:color="A6A6A6"/>
              <w:right w:val="single" w:sz="4" w:space="0" w:color="A6A6A6"/>
            </w:tcBorders>
            <w:shd w:val="clear" w:color="auto" w:fill="auto"/>
            <w:hideMark/>
          </w:tcPr>
          <w:p w14:paraId="2F76E8C0"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R17 FR2 UL gap for power management</w:t>
            </w:r>
          </w:p>
        </w:tc>
        <w:tc>
          <w:tcPr>
            <w:tcW w:w="1540" w:type="dxa"/>
            <w:tcBorders>
              <w:top w:val="nil"/>
              <w:left w:val="nil"/>
              <w:bottom w:val="single" w:sz="4" w:space="0" w:color="A6A6A6"/>
              <w:right w:val="single" w:sz="4" w:space="0" w:color="A6A6A6"/>
            </w:tcBorders>
            <w:shd w:val="clear" w:color="auto" w:fill="auto"/>
            <w:hideMark/>
          </w:tcPr>
          <w:p w14:paraId="7FCBD90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Guangdong</w:t>
            </w:r>
            <w:proofErr w:type="spellEnd"/>
            <w:r w:rsidRPr="006A18C1">
              <w:rPr>
                <w:rFonts w:ascii="Arial" w:hAnsi="Arial" w:cs="Arial"/>
                <w:sz w:val="16"/>
                <w:szCs w:val="16"/>
                <w:lang w:val="fi-FI" w:eastAsia="fi-FI"/>
              </w:rPr>
              <w:t xml:space="preserve"> OPPO Mobile Telecom.</w:t>
            </w:r>
          </w:p>
        </w:tc>
      </w:tr>
      <w:tr w:rsidR="006A18C1" w:rsidRPr="006A18C1" w14:paraId="4D578BF3"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62349EA4"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52" w:history="1">
              <w:r w:rsidR="006A18C1" w:rsidRPr="006A18C1">
                <w:rPr>
                  <w:rFonts w:ascii="Arial" w:hAnsi="Arial" w:cs="Arial"/>
                  <w:b/>
                  <w:bCs/>
                  <w:color w:val="0000FF"/>
                  <w:sz w:val="16"/>
                  <w:szCs w:val="16"/>
                  <w:u w:val="single"/>
                  <w:lang w:val="fi-FI" w:eastAsia="fi-FI"/>
                </w:rPr>
                <w:t>R4-2205005</w:t>
              </w:r>
            </w:hyperlink>
          </w:p>
        </w:tc>
        <w:tc>
          <w:tcPr>
            <w:tcW w:w="4020" w:type="dxa"/>
            <w:tcBorders>
              <w:top w:val="nil"/>
              <w:left w:val="nil"/>
              <w:bottom w:val="single" w:sz="4" w:space="0" w:color="A6A6A6"/>
              <w:right w:val="single" w:sz="4" w:space="0" w:color="A6A6A6"/>
            </w:tcBorders>
            <w:shd w:val="clear" w:color="auto" w:fill="auto"/>
            <w:hideMark/>
          </w:tcPr>
          <w:p w14:paraId="17B6F237"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Tx power management</w:t>
            </w:r>
          </w:p>
        </w:tc>
        <w:tc>
          <w:tcPr>
            <w:tcW w:w="1540" w:type="dxa"/>
            <w:tcBorders>
              <w:top w:val="nil"/>
              <w:left w:val="nil"/>
              <w:bottom w:val="single" w:sz="4" w:space="0" w:color="A6A6A6"/>
              <w:right w:val="single" w:sz="4" w:space="0" w:color="A6A6A6"/>
            </w:tcBorders>
            <w:shd w:val="clear" w:color="auto" w:fill="auto"/>
            <w:hideMark/>
          </w:tcPr>
          <w:p w14:paraId="6076EC63"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Huawei,HiSilicon</w:t>
            </w:r>
            <w:proofErr w:type="spellEnd"/>
          </w:p>
        </w:tc>
      </w:tr>
      <w:tr w:rsidR="006A18C1" w:rsidRPr="006A18C1" w14:paraId="3D5C1D2D"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32A0B807" w14:textId="77777777" w:rsidR="006A18C1" w:rsidRPr="006A18C1" w:rsidRDefault="006A18C1" w:rsidP="006A18C1">
            <w:pPr>
              <w:overflowPunct/>
              <w:autoSpaceDE/>
              <w:autoSpaceDN/>
              <w:adjustRightInd/>
              <w:spacing w:after="0"/>
              <w:textAlignment w:val="auto"/>
              <w:rPr>
                <w:rFonts w:ascii="Arial" w:hAnsi="Arial" w:cs="Arial"/>
                <w:color w:val="000000"/>
                <w:sz w:val="16"/>
                <w:szCs w:val="16"/>
                <w:lang w:val="fi-FI" w:eastAsia="fi-FI"/>
              </w:rPr>
            </w:pPr>
            <w:r w:rsidRPr="006A18C1">
              <w:rPr>
                <w:rFonts w:ascii="Arial" w:hAnsi="Arial" w:cs="Arial"/>
                <w:color w:val="000000"/>
                <w:sz w:val="16"/>
                <w:szCs w:val="16"/>
                <w:lang w:val="fi-FI" w:eastAsia="fi-FI"/>
              </w:rPr>
              <w:t>R4-2206326</w:t>
            </w:r>
          </w:p>
        </w:tc>
        <w:tc>
          <w:tcPr>
            <w:tcW w:w="4020" w:type="dxa"/>
            <w:tcBorders>
              <w:top w:val="nil"/>
              <w:left w:val="nil"/>
              <w:bottom w:val="single" w:sz="4" w:space="0" w:color="A6A6A6"/>
              <w:right w:val="single" w:sz="4" w:space="0" w:color="A6A6A6"/>
            </w:tcBorders>
            <w:shd w:val="clear" w:color="auto" w:fill="auto"/>
            <w:hideMark/>
          </w:tcPr>
          <w:p w14:paraId="5AC0BAB6"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Email discussion summary for [102-e][126] NR_RF_FR2_enh2_Part_2</w:t>
            </w:r>
          </w:p>
        </w:tc>
        <w:tc>
          <w:tcPr>
            <w:tcW w:w="1540" w:type="dxa"/>
            <w:tcBorders>
              <w:top w:val="nil"/>
              <w:left w:val="nil"/>
              <w:bottom w:val="single" w:sz="4" w:space="0" w:color="A6A6A6"/>
              <w:right w:val="single" w:sz="4" w:space="0" w:color="A6A6A6"/>
            </w:tcBorders>
            <w:shd w:val="clear" w:color="auto" w:fill="auto"/>
            <w:hideMark/>
          </w:tcPr>
          <w:p w14:paraId="2EC7AD9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Moderator</w:t>
            </w:r>
            <w:proofErr w:type="spellEnd"/>
            <w:r w:rsidRPr="006A18C1">
              <w:rPr>
                <w:rFonts w:ascii="Arial" w:hAnsi="Arial" w:cs="Arial"/>
                <w:sz w:val="16"/>
                <w:szCs w:val="16"/>
                <w:lang w:val="fi-FI" w:eastAsia="fi-FI"/>
              </w:rPr>
              <w:t xml:space="preserve"> (Apple)</w:t>
            </w:r>
          </w:p>
        </w:tc>
      </w:tr>
      <w:tr w:rsidR="006A18C1" w:rsidRPr="006A18C1" w14:paraId="15467840"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11D82995" w14:textId="77777777" w:rsidR="006A18C1" w:rsidRPr="006A18C1" w:rsidRDefault="006A18C1" w:rsidP="006A18C1">
            <w:pPr>
              <w:overflowPunct/>
              <w:autoSpaceDE/>
              <w:autoSpaceDN/>
              <w:adjustRightInd/>
              <w:spacing w:after="0"/>
              <w:textAlignment w:val="auto"/>
              <w:rPr>
                <w:rFonts w:ascii="Arial" w:hAnsi="Arial" w:cs="Arial"/>
                <w:color w:val="000000"/>
                <w:sz w:val="16"/>
                <w:szCs w:val="16"/>
                <w:lang w:val="fi-FI" w:eastAsia="fi-FI"/>
              </w:rPr>
            </w:pPr>
            <w:r w:rsidRPr="006A18C1">
              <w:rPr>
                <w:rFonts w:ascii="Arial" w:hAnsi="Arial" w:cs="Arial"/>
                <w:color w:val="000000"/>
                <w:sz w:val="16"/>
                <w:szCs w:val="16"/>
                <w:lang w:val="fi-FI" w:eastAsia="fi-FI"/>
              </w:rPr>
              <w:t>R4-2206426</w:t>
            </w:r>
          </w:p>
        </w:tc>
        <w:tc>
          <w:tcPr>
            <w:tcW w:w="4020" w:type="dxa"/>
            <w:tcBorders>
              <w:top w:val="nil"/>
              <w:left w:val="nil"/>
              <w:bottom w:val="single" w:sz="4" w:space="0" w:color="A6A6A6"/>
              <w:right w:val="single" w:sz="4" w:space="0" w:color="A6A6A6"/>
            </w:tcBorders>
            <w:shd w:val="clear" w:color="auto" w:fill="auto"/>
            <w:hideMark/>
          </w:tcPr>
          <w:p w14:paraId="2CBFF1A0"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Email discussion summary for [102-e][126] NR_RF_FR2_enh2_Part_2</w:t>
            </w:r>
          </w:p>
        </w:tc>
        <w:tc>
          <w:tcPr>
            <w:tcW w:w="1540" w:type="dxa"/>
            <w:tcBorders>
              <w:top w:val="nil"/>
              <w:left w:val="nil"/>
              <w:bottom w:val="single" w:sz="4" w:space="0" w:color="A6A6A6"/>
              <w:right w:val="single" w:sz="4" w:space="0" w:color="A6A6A6"/>
            </w:tcBorders>
            <w:shd w:val="clear" w:color="auto" w:fill="auto"/>
            <w:hideMark/>
          </w:tcPr>
          <w:p w14:paraId="5AA55F50"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Moderator</w:t>
            </w:r>
            <w:proofErr w:type="spellEnd"/>
            <w:r w:rsidRPr="006A18C1">
              <w:rPr>
                <w:rFonts w:ascii="Arial" w:hAnsi="Arial" w:cs="Arial"/>
                <w:sz w:val="16"/>
                <w:szCs w:val="16"/>
                <w:lang w:val="fi-FI" w:eastAsia="fi-FI"/>
              </w:rPr>
              <w:t xml:space="preserve"> (Apple)</w:t>
            </w:r>
          </w:p>
        </w:tc>
      </w:tr>
      <w:tr w:rsidR="006A18C1" w:rsidRPr="006A18C1" w14:paraId="21C45DBC"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4B7FF036"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53" w:history="1">
              <w:r w:rsidR="006A18C1" w:rsidRPr="006A18C1">
                <w:rPr>
                  <w:rFonts w:ascii="Arial" w:hAnsi="Arial" w:cs="Arial"/>
                  <w:b/>
                  <w:bCs/>
                  <w:color w:val="0000FF"/>
                  <w:sz w:val="16"/>
                  <w:szCs w:val="16"/>
                  <w:u w:val="single"/>
                  <w:lang w:val="fi-FI" w:eastAsia="fi-FI"/>
                </w:rPr>
                <w:t>R4-2203750</w:t>
              </w:r>
            </w:hyperlink>
          </w:p>
        </w:tc>
        <w:tc>
          <w:tcPr>
            <w:tcW w:w="4020" w:type="dxa"/>
            <w:tcBorders>
              <w:top w:val="nil"/>
              <w:left w:val="nil"/>
              <w:bottom w:val="single" w:sz="4" w:space="0" w:color="A6A6A6"/>
              <w:right w:val="single" w:sz="4" w:space="0" w:color="A6A6A6"/>
            </w:tcBorders>
            <w:shd w:val="clear" w:color="auto" w:fill="auto"/>
            <w:hideMark/>
          </w:tcPr>
          <w:p w14:paraId="062F33F8"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UL gaps for coherent UL MIMO</w:t>
            </w:r>
          </w:p>
        </w:tc>
        <w:tc>
          <w:tcPr>
            <w:tcW w:w="1540" w:type="dxa"/>
            <w:tcBorders>
              <w:top w:val="nil"/>
              <w:left w:val="nil"/>
              <w:bottom w:val="single" w:sz="4" w:space="0" w:color="A6A6A6"/>
              <w:right w:val="single" w:sz="4" w:space="0" w:color="A6A6A6"/>
            </w:tcBorders>
            <w:shd w:val="clear" w:color="auto" w:fill="auto"/>
            <w:hideMark/>
          </w:tcPr>
          <w:p w14:paraId="5BE9573B"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Apple</w:t>
            </w:r>
          </w:p>
        </w:tc>
      </w:tr>
      <w:tr w:rsidR="006A18C1" w:rsidRPr="006A18C1" w14:paraId="706AC2D2"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054CACF9"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54" w:history="1">
              <w:r w:rsidR="006A18C1" w:rsidRPr="006A18C1">
                <w:rPr>
                  <w:rFonts w:ascii="Arial" w:hAnsi="Arial" w:cs="Arial"/>
                  <w:b/>
                  <w:bCs/>
                  <w:color w:val="0000FF"/>
                  <w:sz w:val="16"/>
                  <w:szCs w:val="16"/>
                  <w:u w:val="single"/>
                  <w:lang w:val="fi-FI" w:eastAsia="fi-FI"/>
                </w:rPr>
                <w:t>R4-2205004</w:t>
              </w:r>
            </w:hyperlink>
          </w:p>
        </w:tc>
        <w:tc>
          <w:tcPr>
            <w:tcW w:w="4020" w:type="dxa"/>
            <w:tcBorders>
              <w:top w:val="nil"/>
              <w:left w:val="nil"/>
              <w:bottom w:val="single" w:sz="4" w:space="0" w:color="A6A6A6"/>
              <w:right w:val="single" w:sz="4" w:space="0" w:color="A6A6A6"/>
            </w:tcBorders>
            <w:shd w:val="clear" w:color="auto" w:fill="auto"/>
            <w:hideMark/>
          </w:tcPr>
          <w:p w14:paraId="69947E5B"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Draft CR to 38.101-2 on requirements for coherent UL MIMO</w:t>
            </w:r>
          </w:p>
        </w:tc>
        <w:tc>
          <w:tcPr>
            <w:tcW w:w="1540" w:type="dxa"/>
            <w:tcBorders>
              <w:top w:val="nil"/>
              <w:left w:val="nil"/>
              <w:bottom w:val="single" w:sz="4" w:space="0" w:color="A6A6A6"/>
              <w:right w:val="single" w:sz="4" w:space="0" w:color="A6A6A6"/>
            </w:tcBorders>
            <w:shd w:val="clear" w:color="auto" w:fill="auto"/>
            <w:hideMark/>
          </w:tcPr>
          <w:p w14:paraId="00C06837"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Huawei,HiSilicon</w:t>
            </w:r>
            <w:proofErr w:type="spellEnd"/>
          </w:p>
        </w:tc>
      </w:tr>
      <w:tr w:rsidR="006A18C1" w:rsidRPr="006A18C1" w14:paraId="3A5F1065"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4AC0DF03"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55" w:history="1">
              <w:r w:rsidR="006A18C1" w:rsidRPr="006A18C1">
                <w:rPr>
                  <w:rFonts w:ascii="Arial" w:hAnsi="Arial" w:cs="Arial"/>
                  <w:b/>
                  <w:bCs/>
                  <w:color w:val="0000FF"/>
                  <w:sz w:val="16"/>
                  <w:szCs w:val="16"/>
                  <w:u w:val="single"/>
                  <w:lang w:val="fi-FI" w:eastAsia="fi-FI"/>
                </w:rPr>
                <w:t>R4-2205006</w:t>
              </w:r>
            </w:hyperlink>
          </w:p>
        </w:tc>
        <w:tc>
          <w:tcPr>
            <w:tcW w:w="4020" w:type="dxa"/>
            <w:tcBorders>
              <w:top w:val="nil"/>
              <w:left w:val="nil"/>
              <w:bottom w:val="single" w:sz="4" w:space="0" w:color="A6A6A6"/>
              <w:right w:val="single" w:sz="4" w:space="0" w:color="A6A6A6"/>
            </w:tcBorders>
            <w:shd w:val="clear" w:color="auto" w:fill="auto"/>
            <w:hideMark/>
          </w:tcPr>
          <w:p w14:paraId="64384AAF"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UL coherent MIMO</w:t>
            </w:r>
          </w:p>
        </w:tc>
        <w:tc>
          <w:tcPr>
            <w:tcW w:w="1540" w:type="dxa"/>
            <w:tcBorders>
              <w:top w:val="nil"/>
              <w:left w:val="nil"/>
              <w:bottom w:val="single" w:sz="4" w:space="0" w:color="A6A6A6"/>
              <w:right w:val="single" w:sz="4" w:space="0" w:color="A6A6A6"/>
            </w:tcBorders>
            <w:shd w:val="clear" w:color="auto" w:fill="auto"/>
            <w:hideMark/>
          </w:tcPr>
          <w:p w14:paraId="5E95F82F"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Huawei,HiSilicon</w:t>
            </w:r>
            <w:proofErr w:type="spellEnd"/>
          </w:p>
        </w:tc>
      </w:tr>
      <w:tr w:rsidR="006A18C1" w:rsidRPr="006A18C1" w14:paraId="3D408B8C"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6C04CD0D"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56" w:history="1">
              <w:r w:rsidR="006A18C1" w:rsidRPr="006A18C1">
                <w:rPr>
                  <w:rFonts w:ascii="Arial" w:hAnsi="Arial" w:cs="Arial"/>
                  <w:b/>
                  <w:bCs/>
                  <w:color w:val="0000FF"/>
                  <w:sz w:val="16"/>
                  <w:szCs w:val="16"/>
                  <w:u w:val="single"/>
                  <w:lang w:val="fi-FI" w:eastAsia="fi-FI"/>
                </w:rPr>
                <w:t>R4-2205611</w:t>
              </w:r>
            </w:hyperlink>
          </w:p>
        </w:tc>
        <w:tc>
          <w:tcPr>
            <w:tcW w:w="4020" w:type="dxa"/>
            <w:tcBorders>
              <w:top w:val="nil"/>
              <w:left w:val="nil"/>
              <w:bottom w:val="single" w:sz="4" w:space="0" w:color="A6A6A6"/>
              <w:right w:val="single" w:sz="4" w:space="0" w:color="A6A6A6"/>
            </w:tcBorders>
            <w:shd w:val="clear" w:color="auto" w:fill="auto"/>
            <w:hideMark/>
          </w:tcPr>
          <w:p w14:paraId="0F3B6E2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FR2 UL </w:t>
            </w:r>
            <w:proofErr w:type="spellStart"/>
            <w:r w:rsidRPr="006A18C1">
              <w:rPr>
                <w:rFonts w:ascii="Arial" w:hAnsi="Arial" w:cs="Arial"/>
                <w:sz w:val="16"/>
                <w:szCs w:val="16"/>
                <w:lang w:val="fi-FI" w:eastAsia="fi-FI"/>
              </w:rPr>
              <w:t>coherent</w:t>
            </w:r>
            <w:proofErr w:type="spellEnd"/>
            <w:r w:rsidRPr="006A18C1">
              <w:rPr>
                <w:rFonts w:ascii="Arial" w:hAnsi="Arial" w:cs="Arial"/>
                <w:sz w:val="16"/>
                <w:szCs w:val="16"/>
                <w:lang w:val="fi-FI" w:eastAsia="fi-FI"/>
              </w:rPr>
              <w:t xml:space="preserve"> MIMO</w:t>
            </w:r>
          </w:p>
        </w:tc>
        <w:tc>
          <w:tcPr>
            <w:tcW w:w="1540" w:type="dxa"/>
            <w:tcBorders>
              <w:top w:val="nil"/>
              <w:left w:val="nil"/>
              <w:bottom w:val="single" w:sz="4" w:space="0" w:color="A6A6A6"/>
              <w:right w:val="single" w:sz="4" w:space="0" w:color="A6A6A6"/>
            </w:tcBorders>
            <w:shd w:val="clear" w:color="auto" w:fill="auto"/>
            <w:hideMark/>
          </w:tcPr>
          <w:p w14:paraId="75FE70F6"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Anritsu</w:t>
            </w:r>
            <w:proofErr w:type="spellEnd"/>
            <w:r w:rsidRPr="006A18C1">
              <w:rPr>
                <w:rFonts w:ascii="Arial" w:hAnsi="Arial" w:cs="Arial"/>
                <w:sz w:val="16"/>
                <w:szCs w:val="16"/>
                <w:lang w:val="fi-FI" w:eastAsia="fi-FI"/>
              </w:rPr>
              <w:t xml:space="preserve"> Limited</w:t>
            </w:r>
          </w:p>
        </w:tc>
      </w:tr>
      <w:tr w:rsidR="006A18C1" w:rsidRPr="006A18C1" w14:paraId="134CA9C0"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0364F33"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57" w:history="1">
              <w:r w:rsidR="006A18C1" w:rsidRPr="006A18C1">
                <w:rPr>
                  <w:rFonts w:ascii="Arial" w:hAnsi="Arial" w:cs="Arial"/>
                  <w:b/>
                  <w:bCs/>
                  <w:color w:val="0000FF"/>
                  <w:sz w:val="16"/>
                  <w:szCs w:val="16"/>
                  <w:u w:val="single"/>
                  <w:lang w:val="fi-FI" w:eastAsia="fi-FI"/>
                </w:rPr>
                <w:t>R4-2203698</w:t>
              </w:r>
            </w:hyperlink>
          </w:p>
        </w:tc>
        <w:tc>
          <w:tcPr>
            <w:tcW w:w="4020" w:type="dxa"/>
            <w:tcBorders>
              <w:top w:val="nil"/>
              <w:left w:val="nil"/>
              <w:bottom w:val="single" w:sz="4" w:space="0" w:color="A6A6A6"/>
              <w:right w:val="single" w:sz="4" w:space="0" w:color="A6A6A6"/>
            </w:tcBorders>
            <w:shd w:val="clear" w:color="auto" w:fill="auto"/>
            <w:hideMark/>
          </w:tcPr>
          <w:p w14:paraId="6E895375"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DC location for intra-band UL CA with more than 2 CCs</w:t>
            </w:r>
          </w:p>
        </w:tc>
        <w:tc>
          <w:tcPr>
            <w:tcW w:w="1540" w:type="dxa"/>
            <w:tcBorders>
              <w:top w:val="nil"/>
              <w:left w:val="nil"/>
              <w:bottom w:val="single" w:sz="4" w:space="0" w:color="A6A6A6"/>
              <w:right w:val="single" w:sz="4" w:space="0" w:color="A6A6A6"/>
            </w:tcBorders>
            <w:shd w:val="clear" w:color="auto" w:fill="auto"/>
            <w:hideMark/>
          </w:tcPr>
          <w:p w14:paraId="25539A21"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Apple</w:t>
            </w:r>
          </w:p>
        </w:tc>
      </w:tr>
      <w:tr w:rsidR="006A18C1" w:rsidRPr="006A18C1" w14:paraId="567CFDD4"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F18E258"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58" w:history="1">
              <w:r w:rsidR="006A18C1" w:rsidRPr="006A18C1">
                <w:rPr>
                  <w:rFonts w:ascii="Arial" w:hAnsi="Arial" w:cs="Arial"/>
                  <w:b/>
                  <w:bCs/>
                  <w:color w:val="0000FF"/>
                  <w:sz w:val="16"/>
                  <w:szCs w:val="16"/>
                  <w:u w:val="single"/>
                  <w:lang w:val="fi-FI" w:eastAsia="fi-FI"/>
                </w:rPr>
                <w:t>R4-2204198</w:t>
              </w:r>
            </w:hyperlink>
          </w:p>
        </w:tc>
        <w:tc>
          <w:tcPr>
            <w:tcW w:w="4020" w:type="dxa"/>
            <w:tcBorders>
              <w:top w:val="nil"/>
              <w:left w:val="nil"/>
              <w:bottom w:val="single" w:sz="4" w:space="0" w:color="A6A6A6"/>
              <w:right w:val="single" w:sz="4" w:space="0" w:color="A6A6A6"/>
            </w:tcBorders>
            <w:shd w:val="clear" w:color="auto" w:fill="auto"/>
            <w:hideMark/>
          </w:tcPr>
          <w:p w14:paraId="78B041A0"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Handling of multiple DC locations for intra-band configuration</w:t>
            </w:r>
          </w:p>
        </w:tc>
        <w:tc>
          <w:tcPr>
            <w:tcW w:w="1540" w:type="dxa"/>
            <w:tcBorders>
              <w:top w:val="nil"/>
              <w:left w:val="nil"/>
              <w:bottom w:val="single" w:sz="4" w:space="0" w:color="A6A6A6"/>
              <w:right w:val="single" w:sz="4" w:space="0" w:color="A6A6A6"/>
            </w:tcBorders>
            <w:shd w:val="clear" w:color="auto" w:fill="auto"/>
            <w:hideMark/>
          </w:tcPr>
          <w:p w14:paraId="1CD29A7A"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49F38F36"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1422A11C"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59" w:history="1">
              <w:r w:rsidR="006A18C1" w:rsidRPr="006A18C1">
                <w:rPr>
                  <w:rFonts w:ascii="Arial" w:hAnsi="Arial" w:cs="Arial"/>
                  <w:b/>
                  <w:bCs/>
                  <w:color w:val="0000FF"/>
                  <w:sz w:val="16"/>
                  <w:szCs w:val="16"/>
                  <w:u w:val="single"/>
                  <w:lang w:val="fi-FI" w:eastAsia="fi-FI"/>
                </w:rPr>
                <w:t>R4-2204822</w:t>
              </w:r>
            </w:hyperlink>
          </w:p>
        </w:tc>
        <w:tc>
          <w:tcPr>
            <w:tcW w:w="4020" w:type="dxa"/>
            <w:tcBorders>
              <w:top w:val="nil"/>
              <w:left w:val="nil"/>
              <w:bottom w:val="single" w:sz="4" w:space="0" w:color="A6A6A6"/>
              <w:right w:val="single" w:sz="4" w:space="0" w:color="A6A6A6"/>
            </w:tcBorders>
            <w:shd w:val="clear" w:color="auto" w:fill="auto"/>
            <w:hideMark/>
          </w:tcPr>
          <w:p w14:paraId="0F8B62A7"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Further study on DC location reporting</w:t>
            </w:r>
          </w:p>
        </w:tc>
        <w:tc>
          <w:tcPr>
            <w:tcW w:w="1540" w:type="dxa"/>
            <w:tcBorders>
              <w:top w:val="nil"/>
              <w:left w:val="nil"/>
              <w:bottom w:val="single" w:sz="4" w:space="0" w:color="A6A6A6"/>
              <w:right w:val="single" w:sz="4" w:space="0" w:color="A6A6A6"/>
            </w:tcBorders>
            <w:shd w:val="clear" w:color="auto" w:fill="auto"/>
            <w:hideMark/>
          </w:tcPr>
          <w:p w14:paraId="71544BF9"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Huawei, </w:t>
            </w:r>
            <w:proofErr w:type="spellStart"/>
            <w:r w:rsidRPr="006A18C1">
              <w:rPr>
                <w:rFonts w:ascii="Arial" w:hAnsi="Arial" w:cs="Arial"/>
                <w:sz w:val="16"/>
                <w:szCs w:val="16"/>
                <w:lang w:val="fi-FI" w:eastAsia="fi-FI"/>
              </w:rPr>
              <w:t>HiSilicon</w:t>
            </w:r>
            <w:proofErr w:type="spellEnd"/>
          </w:p>
        </w:tc>
      </w:tr>
      <w:tr w:rsidR="006A18C1" w:rsidRPr="006A18C1" w14:paraId="7C20DAA8"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1FC9D8EB"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60" w:history="1">
              <w:r w:rsidR="006A18C1" w:rsidRPr="006A18C1">
                <w:rPr>
                  <w:rFonts w:ascii="Arial" w:hAnsi="Arial" w:cs="Arial"/>
                  <w:b/>
                  <w:bCs/>
                  <w:color w:val="0000FF"/>
                  <w:sz w:val="16"/>
                  <w:szCs w:val="16"/>
                  <w:u w:val="single"/>
                  <w:lang w:val="fi-FI" w:eastAsia="fi-FI"/>
                </w:rPr>
                <w:t>R4-2204922</w:t>
              </w:r>
            </w:hyperlink>
          </w:p>
        </w:tc>
        <w:tc>
          <w:tcPr>
            <w:tcW w:w="4020" w:type="dxa"/>
            <w:tcBorders>
              <w:top w:val="nil"/>
              <w:left w:val="nil"/>
              <w:bottom w:val="single" w:sz="4" w:space="0" w:color="A6A6A6"/>
              <w:right w:val="single" w:sz="4" w:space="0" w:color="A6A6A6"/>
            </w:tcBorders>
            <w:shd w:val="clear" w:color="auto" w:fill="auto"/>
            <w:hideMark/>
          </w:tcPr>
          <w:p w14:paraId="1D938218"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R17 FR2 DC </w:t>
            </w:r>
            <w:proofErr w:type="spellStart"/>
            <w:r w:rsidRPr="006A18C1">
              <w:rPr>
                <w:rFonts w:ascii="Arial" w:hAnsi="Arial" w:cs="Arial"/>
                <w:sz w:val="16"/>
                <w:szCs w:val="16"/>
                <w:lang w:val="fi-FI" w:eastAsia="fi-FI"/>
              </w:rPr>
              <w:t>reporting</w:t>
            </w:r>
            <w:proofErr w:type="spellEnd"/>
          </w:p>
        </w:tc>
        <w:tc>
          <w:tcPr>
            <w:tcW w:w="1540" w:type="dxa"/>
            <w:tcBorders>
              <w:top w:val="nil"/>
              <w:left w:val="nil"/>
              <w:bottom w:val="single" w:sz="4" w:space="0" w:color="A6A6A6"/>
              <w:right w:val="single" w:sz="4" w:space="0" w:color="A6A6A6"/>
            </w:tcBorders>
            <w:shd w:val="clear" w:color="auto" w:fill="auto"/>
            <w:hideMark/>
          </w:tcPr>
          <w:p w14:paraId="3EF29A93"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OPPO</w:t>
            </w:r>
          </w:p>
        </w:tc>
      </w:tr>
      <w:tr w:rsidR="006A18C1" w:rsidRPr="006A18C1" w14:paraId="015869BE"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13715665"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61" w:history="1">
              <w:r w:rsidR="006A18C1" w:rsidRPr="006A18C1">
                <w:rPr>
                  <w:rFonts w:ascii="Arial" w:hAnsi="Arial" w:cs="Arial"/>
                  <w:b/>
                  <w:bCs/>
                  <w:color w:val="0000FF"/>
                  <w:sz w:val="16"/>
                  <w:szCs w:val="16"/>
                  <w:u w:val="single"/>
                  <w:lang w:val="fi-FI" w:eastAsia="fi-FI"/>
                </w:rPr>
                <w:t>R4-2204944</w:t>
              </w:r>
            </w:hyperlink>
          </w:p>
        </w:tc>
        <w:tc>
          <w:tcPr>
            <w:tcW w:w="4020" w:type="dxa"/>
            <w:tcBorders>
              <w:top w:val="nil"/>
              <w:left w:val="nil"/>
              <w:bottom w:val="single" w:sz="4" w:space="0" w:color="A6A6A6"/>
              <w:right w:val="single" w:sz="4" w:space="0" w:color="A6A6A6"/>
            </w:tcBorders>
            <w:shd w:val="clear" w:color="auto" w:fill="auto"/>
            <w:hideMark/>
          </w:tcPr>
          <w:p w14:paraId="7E0C21CD"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and draft reply LS on DC location</w:t>
            </w:r>
          </w:p>
        </w:tc>
        <w:tc>
          <w:tcPr>
            <w:tcW w:w="1540" w:type="dxa"/>
            <w:tcBorders>
              <w:top w:val="nil"/>
              <w:left w:val="nil"/>
              <w:bottom w:val="single" w:sz="4" w:space="0" w:color="A6A6A6"/>
              <w:right w:val="single" w:sz="4" w:space="0" w:color="A6A6A6"/>
            </w:tcBorders>
            <w:shd w:val="clear" w:color="auto" w:fill="auto"/>
            <w:hideMark/>
          </w:tcPr>
          <w:p w14:paraId="3279AFC2"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vivo</w:t>
            </w:r>
          </w:p>
        </w:tc>
      </w:tr>
      <w:tr w:rsidR="006A18C1" w:rsidRPr="006A18C1" w14:paraId="0C3358C6"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37DD3D58"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62" w:history="1">
              <w:r w:rsidR="006A18C1" w:rsidRPr="006A18C1">
                <w:rPr>
                  <w:rFonts w:ascii="Arial" w:hAnsi="Arial" w:cs="Arial"/>
                  <w:b/>
                  <w:bCs/>
                  <w:color w:val="0000FF"/>
                  <w:sz w:val="16"/>
                  <w:szCs w:val="16"/>
                  <w:u w:val="single"/>
                  <w:lang w:val="fi-FI" w:eastAsia="fi-FI"/>
                </w:rPr>
                <w:t>R4-2205883</w:t>
              </w:r>
            </w:hyperlink>
          </w:p>
        </w:tc>
        <w:tc>
          <w:tcPr>
            <w:tcW w:w="4020" w:type="dxa"/>
            <w:tcBorders>
              <w:top w:val="nil"/>
              <w:left w:val="nil"/>
              <w:bottom w:val="single" w:sz="4" w:space="0" w:color="A6A6A6"/>
              <w:right w:val="single" w:sz="4" w:space="0" w:color="A6A6A6"/>
            </w:tcBorders>
            <w:shd w:val="clear" w:color="auto" w:fill="auto"/>
            <w:hideMark/>
          </w:tcPr>
          <w:p w14:paraId="3D872FF6"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Two DC location and RAN2 LS discussion</w:t>
            </w:r>
          </w:p>
        </w:tc>
        <w:tc>
          <w:tcPr>
            <w:tcW w:w="1540" w:type="dxa"/>
            <w:tcBorders>
              <w:top w:val="nil"/>
              <w:left w:val="nil"/>
              <w:bottom w:val="single" w:sz="4" w:space="0" w:color="A6A6A6"/>
              <w:right w:val="single" w:sz="4" w:space="0" w:color="A6A6A6"/>
            </w:tcBorders>
            <w:shd w:val="clear" w:color="auto" w:fill="auto"/>
            <w:hideMark/>
          </w:tcPr>
          <w:p w14:paraId="0647D141"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Qualcomm </w:t>
            </w:r>
            <w:proofErr w:type="spellStart"/>
            <w:r w:rsidRPr="006A18C1">
              <w:rPr>
                <w:rFonts w:ascii="Arial" w:hAnsi="Arial" w:cs="Arial"/>
                <w:sz w:val="16"/>
                <w:szCs w:val="16"/>
                <w:lang w:val="fi-FI" w:eastAsia="fi-FI"/>
              </w:rPr>
              <w:t>Incorporated</w:t>
            </w:r>
            <w:proofErr w:type="spellEnd"/>
          </w:p>
        </w:tc>
      </w:tr>
      <w:tr w:rsidR="006A18C1" w:rsidRPr="006A18C1" w14:paraId="60E3A546"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28E15336" w14:textId="77777777" w:rsidR="006A18C1" w:rsidRPr="006A18C1" w:rsidRDefault="006A18C1" w:rsidP="006A18C1">
            <w:pPr>
              <w:overflowPunct/>
              <w:autoSpaceDE/>
              <w:autoSpaceDN/>
              <w:adjustRightInd/>
              <w:spacing w:after="0"/>
              <w:textAlignment w:val="auto"/>
              <w:rPr>
                <w:rFonts w:ascii="Arial" w:hAnsi="Arial" w:cs="Arial"/>
                <w:color w:val="000000"/>
                <w:sz w:val="16"/>
                <w:szCs w:val="16"/>
                <w:lang w:val="fi-FI" w:eastAsia="fi-FI"/>
              </w:rPr>
            </w:pPr>
            <w:r w:rsidRPr="006A18C1">
              <w:rPr>
                <w:rFonts w:ascii="Arial" w:hAnsi="Arial" w:cs="Arial"/>
                <w:color w:val="000000"/>
                <w:sz w:val="16"/>
                <w:szCs w:val="16"/>
                <w:lang w:val="fi-FI" w:eastAsia="fi-FI"/>
              </w:rPr>
              <w:t>R4-2206327</w:t>
            </w:r>
          </w:p>
        </w:tc>
        <w:tc>
          <w:tcPr>
            <w:tcW w:w="4020" w:type="dxa"/>
            <w:tcBorders>
              <w:top w:val="nil"/>
              <w:left w:val="nil"/>
              <w:bottom w:val="single" w:sz="4" w:space="0" w:color="A6A6A6"/>
              <w:right w:val="single" w:sz="4" w:space="0" w:color="A6A6A6"/>
            </w:tcBorders>
            <w:shd w:val="clear" w:color="auto" w:fill="auto"/>
            <w:hideMark/>
          </w:tcPr>
          <w:p w14:paraId="674209B1"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Email discussion summary for [102-e][127] NR_RF_FR2_enh2_Part_3</w:t>
            </w:r>
          </w:p>
        </w:tc>
        <w:tc>
          <w:tcPr>
            <w:tcW w:w="1540" w:type="dxa"/>
            <w:tcBorders>
              <w:top w:val="nil"/>
              <w:left w:val="nil"/>
              <w:bottom w:val="single" w:sz="4" w:space="0" w:color="A6A6A6"/>
              <w:right w:val="single" w:sz="4" w:space="0" w:color="A6A6A6"/>
            </w:tcBorders>
            <w:shd w:val="clear" w:color="auto" w:fill="auto"/>
            <w:hideMark/>
          </w:tcPr>
          <w:p w14:paraId="6B7ACBA7"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Moderator</w:t>
            </w:r>
            <w:proofErr w:type="spellEnd"/>
            <w:r w:rsidRPr="006A18C1">
              <w:rPr>
                <w:rFonts w:ascii="Arial" w:hAnsi="Arial" w:cs="Arial"/>
                <w:sz w:val="16"/>
                <w:szCs w:val="16"/>
                <w:lang w:val="fi-FI" w:eastAsia="fi-FI"/>
              </w:rPr>
              <w:t xml:space="preserve"> (Vivo)</w:t>
            </w:r>
          </w:p>
        </w:tc>
      </w:tr>
      <w:tr w:rsidR="006A18C1" w:rsidRPr="006A18C1" w14:paraId="2EF79D3F"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184865F1" w14:textId="77777777" w:rsidR="006A18C1" w:rsidRPr="006A18C1" w:rsidRDefault="006A18C1" w:rsidP="006A18C1">
            <w:pPr>
              <w:overflowPunct/>
              <w:autoSpaceDE/>
              <w:autoSpaceDN/>
              <w:adjustRightInd/>
              <w:spacing w:after="0"/>
              <w:textAlignment w:val="auto"/>
              <w:rPr>
                <w:rFonts w:ascii="Arial" w:hAnsi="Arial" w:cs="Arial"/>
                <w:color w:val="000000"/>
                <w:sz w:val="16"/>
                <w:szCs w:val="16"/>
                <w:lang w:val="fi-FI" w:eastAsia="fi-FI"/>
              </w:rPr>
            </w:pPr>
            <w:r w:rsidRPr="006A18C1">
              <w:rPr>
                <w:rFonts w:ascii="Arial" w:hAnsi="Arial" w:cs="Arial"/>
                <w:color w:val="000000"/>
                <w:sz w:val="16"/>
                <w:szCs w:val="16"/>
                <w:lang w:val="fi-FI" w:eastAsia="fi-FI"/>
              </w:rPr>
              <w:t>R4-2206427</w:t>
            </w:r>
          </w:p>
        </w:tc>
        <w:tc>
          <w:tcPr>
            <w:tcW w:w="4020" w:type="dxa"/>
            <w:tcBorders>
              <w:top w:val="nil"/>
              <w:left w:val="nil"/>
              <w:bottom w:val="single" w:sz="4" w:space="0" w:color="A6A6A6"/>
              <w:right w:val="single" w:sz="4" w:space="0" w:color="A6A6A6"/>
            </w:tcBorders>
            <w:shd w:val="clear" w:color="auto" w:fill="auto"/>
            <w:hideMark/>
          </w:tcPr>
          <w:p w14:paraId="2C7B9D87"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Email discussion summary for [102-e][127] NR_RF_FR2_enh2_Part_3</w:t>
            </w:r>
          </w:p>
        </w:tc>
        <w:tc>
          <w:tcPr>
            <w:tcW w:w="1540" w:type="dxa"/>
            <w:tcBorders>
              <w:top w:val="nil"/>
              <w:left w:val="nil"/>
              <w:bottom w:val="single" w:sz="4" w:space="0" w:color="A6A6A6"/>
              <w:right w:val="single" w:sz="4" w:space="0" w:color="A6A6A6"/>
            </w:tcBorders>
            <w:shd w:val="clear" w:color="auto" w:fill="auto"/>
            <w:hideMark/>
          </w:tcPr>
          <w:p w14:paraId="1D5708C1"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Moderator</w:t>
            </w:r>
            <w:proofErr w:type="spellEnd"/>
            <w:r w:rsidRPr="006A18C1">
              <w:rPr>
                <w:rFonts w:ascii="Arial" w:hAnsi="Arial" w:cs="Arial"/>
                <w:sz w:val="16"/>
                <w:szCs w:val="16"/>
                <w:lang w:val="fi-FI" w:eastAsia="fi-FI"/>
              </w:rPr>
              <w:t xml:space="preserve"> (Vivo)</w:t>
            </w:r>
          </w:p>
        </w:tc>
      </w:tr>
      <w:tr w:rsidR="006A18C1" w:rsidRPr="006A18C1" w14:paraId="71F0A35B"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6C583826"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63" w:history="1">
              <w:r w:rsidR="006A18C1" w:rsidRPr="006A18C1">
                <w:rPr>
                  <w:rFonts w:ascii="Arial" w:hAnsi="Arial" w:cs="Arial"/>
                  <w:b/>
                  <w:bCs/>
                  <w:color w:val="0000FF"/>
                  <w:sz w:val="16"/>
                  <w:szCs w:val="16"/>
                  <w:u w:val="single"/>
                  <w:lang w:val="fi-FI" w:eastAsia="fi-FI"/>
                </w:rPr>
                <w:t>R4-2203697</w:t>
              </w:r>
            </w:hyperlink>
          </w:p>
        </w:tc>
        <w:tc>
          <w:tcPr>
            <w:tcW w:w="4020" w:type="dxa"/>
            <w:tcBorders>
              <w:top w:val="nil"/>
              <w:left w:val="nil"/>
              <w:bottom w:val="single" w:sz="4" w:space="0" w:color="A6A6A6"/>
              <w:right w:val="single" w:sz="4" w:space="0" w:color="A6A6A6"/>
            </w:tcBorders>
            <w:shd w:val="clear" w:color="auto" w:fill="auto"/>
            <w:hideMark/>
          </w:tcPr>
          <w:p w14:paraId="0F6F07D6"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New CA BW </w:t>
            </w:r>
            <w:proofErr w:type="spellStart"/>
            <w:r w:rsidRPr="006A18C1">
              <w:rPr>
                <w:rFonts w:ascii="Arial" w:hAnsi="Arial" w:cs="Arial"/>
                <w:sz w:val="16"/>
                <w:szCs w:val="16"/>
                <w:lang w:val="fi-FI" w:eastAsia="fi-FI"/>
              </w:rPr>
              <w:t>classes</w:t>
            </w:r>
            <w:proofErr w:type="spellEnd"/>
          </w:p>
        </w:tc>
        <w:tc>
          <w:tcPr>
            <w:tcW w:w="1540" w:type="dxa"/>
            <w:tcBorders>
              <w:top w:val="nil"/>
              <w:left w:val="nil"/>
              <w:bottom w:val="single" w:sz="4" w:space="0" w:color="A6A6A6"/>
              <w:right w:val="single" w:sz="4" w:space="0" w:color="A6A6A6"/>
            </w:tcBorders>
            <w:shd w:val="clear" w:color="auto" w:fill="auto"/>
            <w:hideMark/>
          </w:tcPr>
          <w:p w14:paraId="318C644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Apple</w:t>
            </w:r>
          </w:p>
        </w:tc>
      </w:tr>
      <w:tr w:rsidR="006A18C1" w:rsidRPr="006A18C1" w14:paraId="3E8FCDAA"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37B7BB8B"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64" w:history="1">
              <w:r w:rsidR="006A18C1" w:rsidRPr="006A18C1">
                <w:rPr>
                  <w:rFonts w:ascii="Arial" w:hAnsi="Arial" w:cs="Arial"/>
                  <w:b/>
                  <w:bCs/>
                  <w:color w:val="0000FF"/>
                  <w:sz w:val="16"/>
                  <w:szCs w:val="16"/>
                  <w:u w:val="single"/>
                  <w:lang w:val="fi-FI" w:eastAsia="fi-FI"/>
                </w:rPr>
                <w:t>R4-2206062</w:t>
              </w:r>
            </w:hyperlink>
          </w:p>
        </w:tc>
        <w:tc>
          <w:tcPr>
            <w:tcW w:w="4020" w:type="dxa"/>
            <w:tcBorders>
              <w:top w:val="nil"/>
              <w:left w:val="nil"/>
              <w:bottom w:val="single" w:sz="4" w:space="0" w:color="A6A6A6"/>
              <w:right w:val="single" w:sz="4" w:space="0" w:color="A6A6A6"/>
            </w:tcBorders>
            <w:shd w:val="clear" w:color="auto" w:fill="auto"/>
            <w:hideMark/>
          </w:tcPr>
          <w:p w14:paraId="1EA2831D"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On new contiguous BW classes for legacy networks</w:t>
            </w:r>
          </w:p>
        </w:tc>
        <w:tc>
          <w:tcPr>
            <w:tcW w:w="1540" w:type="dxa"/>
            <w:tcBorders>
              <w:top w:val="nil"/>
              <w:left w:val="nil"/>
              <w:bottom w:val="single" w:sz="4" w:space="0" w:color="A6A6A6"/>
              <w:right w:val="single" w:sz="4" w:space="0" w:color="A6A6A6"/>
            </w:tcBorders>
            <w:shd w:val="clear" w:color="auto" w:fill="auto"/>
            <w:hideMark/>
          </w:tcPr>
          <w:p w14:paraId="5B8CAB2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Qualcomm </w:t>
            </w:r>
            <w:proofErr w:type="spellStart"/>
            <w:r w:rsidRPr="006A18C1">
              <w:rPr>
                <w:rFonts w:ascii="Arial" w:hAnsi="Arial" w:cs="Arial"/>
                <w:sz w:val="16"/>
                <w:szCs w:val="16"/>
                <w:lang w:val="fi-FI" w:eastAsia="fi-FI"/>
              </w:rPr>
              <w:t>Incorporated</w:t>
            </w:r>
            <w:proofErr w:type="spellEnd"/>
          </w:p>
        </w:tc>
      </w:tr>
      <w:tr w:rsidR="006A18C1" w:rsidRPr="006A18C1" w14:paraId="48D98F95"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2DD1D750"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65" w:history="1">
              <w:r w:rsidR="006A18C1" w:rsidRPr="006A18C1">
                <w:rPr>
                  <w:rFonts w:ascii="Arial" w:hAnsi="Arial" w:cs="Arial"/>
                  <w:b/>
                  <w:bCs/>
                  <w:color w:val="0000FF"/>
                  <w:sz w:val="16"/>
                  <w:szCs w:val="16"/>
                  <w:u w:val="single"/>
                  <w:lang w:val="fi-FI" w:eastAsia="fi-FI"/>
                </w:rPr>
                <w:t>R4-2203812</w:t>
              </w:r>
            </w:hyperlink>
          </w:p>
        </w:tc>
        <w:tc>
          <w:tcPr>
            <w:tcW w:w="4020" w:type="dxa"/>
            <w:tcBorders>
              <w:top w:val="nil"/>
              <w:left w:val="nil"/>
              <w:bottom w:val="single" w:sz="4" w:space="0" w:color="A6A6A6"/>
              <w:right w:val="single" w:sz="4" w:space="0" w:color="A6A6A6"/>
            </w:tcBorders>
            <w:shd w:val="clear" w:color="auto" w:fill="auto"/>
            <w:hideMark/>
          </w:tcPr>
          <w:p w14:paraId="663DE8C2"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FR2 bandwidth class and fallback group</w:t>
            </w:r>
          </w:p>
        </w:tc>
        <w:tc>
          <w:tcPr>
            <w:tcW w:w="1540" w:type="dxa"/>
            <w:tcBorders>
              <w:top w:val="nil"/>
              <w:left w:val="nil"/>
              <w:bottom w:val="single" w:sz="4" w:space="0" w:color="A6A6A6"/>
              <w:right w:val="single" w:sz="4" w:space="0" w:color="A6A6A6"/>
            </w:tcBorders>
            <w:shd w:val="clear" w:color="auto" w:fill="auto"/>
            <w:hideMark/>
          </w:tcPr>
          <w:p w14:paraId="70174C5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Verizon</w:t>
            </w:r>
          </w:p>
        </w:tc>
      </w:tr>
      <w:tr w:rsidR="006A18C1" w:rsidRPr="006A18C1" w14:paraId="18D7152A"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5D663473"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66" w:history="1">
              <w:r w:rsidR="006A18C1" w:rsidRPr="006A18C1">
                <w:rPr>
                  <w:rFonts w:ascii="Arial" w:hAnsi="Arial" w:cs="Arial"/>
                  <w:b/>
                  <w:bCs/>
                  <w:color w:val="0000FF"/>
                  <w:sz w:val="16"/>
                  <w:szCs w:val="16"/>
                  <w:u w:val="single"/>
                  <w:lang w:val="fi-FI" w:eastAsia="fi-FI"/>
                </w:rPr>
                <w:t>R4-2203990</w:t>
              </w:r>
            </w:hyperlink>
          </w:p>
        </w:tc>
        <w:tc>
          <w:tcPr>
            <w:tcW w:w="4020" w:type="dxa"/>
            <w:tcBorders>
              <w:top w:val="nil"/>
              <w:left w:val="nil"/>
              <w:bottom w:val="single" w:sz="4" w:space="0" w:color="A6A6A6"/>
              <w:right w:val="single" w:sz="4" w:space="0" w:color="A6A6A6"/>
            </w:tcBorders>
            <w:shd w:val="clear" w:color="auto" w:fill="auto"/>
            <w:hideMark/>
          </w:tcPr>
          <w:p w14:paraId="34F6FA24"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new FR2 CA BW classes in hybrid FBG</w:t>
            </w:r>
          </w:p>
        </w:tc>
        <w:tc>
          <w:tcPr>
            <w:tcW w:w="1540" w:type="dxa"/>
            <w:tcBorders>
              <w:top w:val="nil"/>
              <w:left w:val="nil"/>
              <w:bottom w:val="single" w:sz="4" w:space="0" w:color="A6A6A6"/>
              <w:right w:val="single" w:sz="4" w:space="0" w:color="A6A6A6"/>
            </w:tcBorders>
            <w:shd w:val="clear" w:color="auto" w:fill="auto"/>
            <w:hideMark/>
          </w:tcPr>
          <w:p w14:paraId="01E7132B"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ZTE Corporation</w:t>
            </w:r>
          </w:p>
        </w:tc>
      </w:tr>
      <w:tr w:rsidR="006A18C1" w:rsidRPr="006A18C1" w14:paraId="35DA0631"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0E53BD1C"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67" w:history="1">
              <w:r w:rsidR="006A18C1" w:rsidRPr="006A18C1">
                <w:rPr>
                  <w:rFonts w:ascii="Arial" w:hAnsi="Arial" w:cs="Arial"/>
                  <w:b/>
                  <w:bCs/>
                  <w:color w:val="0000FF"/>
                  <w:sz w:val="16"/>
                  <w:szCs w:val="16"/>
                  <w:u w:val="single"/>
                  <w:lang w:val="fi-FI" w:eastAsia="fi-FI"/>
                </w:rPr>
                <w:t>R4-2204220</w:t>
              </w:r>
            </w:hyperlink>
          </w:p>
        </w:tc>
        <w:tc>
          <w:tcPr>
            <w:tcW w:w="4020" w:type="dxa"/>
            <w:tcBorders>
              <w:top w:val="nil"/>
              <w:left w:val="nil"/>
              <w:bottom w:val="single" w:sz="4" w:space="0" w:color="A6A6A6"/>
              <w:right w:val="single" w:sz="4" w:space="0" w:color="A6A6A6"/>
            </w:tcBorders>
            <w:shd w:val="clear" w:color="auto" w:fill="auto"/>
            <w:hideMark/>
          </w:tcPr>
          <w:p w14:paraId="3D8AA547"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View on new FR2 CA BW class options</w:t>
            </w:r>
          </w:p>
        </w:tc>
        <w:tc>
          <w:tcPr>
            <w:tcW w:w="1540" w:type="dxa"/>
            <w:tcBorders>
              <w:top w:val="nil"/>
              <w:left w:val="nil"/>
              <w:bottom w:val="single" w:sz="4" w:space="0" w:color="A6A6A6"/>
              <w:right w:val="single" w:sz="4" w:space="0" w:color="A6A6A6"/>
            </w:tcBorders>
            <w:shd w:val="clear" w:color="auto" w:fill="auto"/>
            <w:hideMark/>
          </w:tcPr>
          <w:p w14:paraId="0AF360EC"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MediaTek Beijing Inc.</w:t>
            </w:r>
          </w:p>
        </w:tc>
      </w:tr>
      <w:tr w:rsidR="006A18C1" w:rsidRPr="006A18C1" w14:paraId="58FA851A"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082C5215"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68" w:history="1">
              <w:r w:rsidR="006A18C1" w:rsidRPr="006A18C1">
                <w:rPr>
                  <w:rFonts w:ascii="Arial" w:hAnsi="Arial" w:cs="Arial"/>
                  <w:b/>
                  <w:bCs/>
                  <w:color w:val="0000FF"/>
                  <w:sz w:val="16"/>
                  <w:szCs w:val="16"/>
                  <w:u w:val="single"/>
                  <w:lang w:val="fi-FI" w:eastAsia="fi-FI"/>
                </w:rPr>
                <w:t>R4-2204614</w:t>
              </w:r>
            </w:hyperlink>
          </w:p>
        </w:tc>
        <w:tc>
          <w:tcPr>
            <w:tcW w:w="4020" w:type="dxa"/>
            <w:tcBorders>
              <w:top w:val="nil"/>
              <w:left w:val="nil"/>
              <w:bottom w:val="single" w:sz="4" w:space="0" w:color="A6A6A6"/>
              <w:right w:val="single" w:sz="4" w:space="0" w:color="A6A6A6"/>
            </w:tcBorders>
            <w:shd w:val="clear" w:color="auto" w:fill="auto"/>
            <w:hideMark/>
          </w:tcPr>
          <w:p w14:paraId="27559FA9"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FR2 bandwidth classes covering up to 1600 MHz aggregated bandwidth with mixed carrier bandwidths</w:t>
            </w:r>
          </w:p>
        </w:tc>
        <w:tc>
          <w:tcPr>
            <w:tcW w:w="1540" w:type="dxa"/>
            <w:tcBorders>
              <w:top w:val="nil"/>
              <w:left w:val="nil"/>
              <w:bottom w:val="single" w:sz="4" w:space="0" w:color="A6A6A6"/>
              <w:right w:val="single" w:sz="4" w:space="0" w:color="A6A6A6"/>
            </w:tcBorders>
            <w:shd w:val="clear" w:color="auto" w:fill="auto"/>
            <w:hideMark/>
          </w:tcPr>
          <w:p w14:paraId="1ADADA6F"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w:t>
            </w:r>
          </w:p>
        </w:tc>
      </w:tr>
      <w:tr w:rsidR="006A18C1" w:rsidRPr="006A18C1" w14:paraId="3B025EC7"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1DD119CD"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69" w:history="1">
              <w:r w:rsidR="006A18C1" w:rsidRPr="006A18C1">
                <w:rPr>
                  <w:rFonts w:ascii="Arial" w:hAnsi="Arial" w:cs="Arial"/>
                  <w:b/>
                  <w:bCs/>
                  <w:color w:val="0000FF"/>
                  <w:sz w:val="16"/>
                  <w:szCs w:val="16"/>
                  <w:u w:val="single"/>
                  <w:lang w:val="fi-FI" w:eastAsia="fi-FI"/>
                </w:rPr>
                <w:t>R4-2204615</w:t>
              </w:r>
            </w:hyperlink>
          </w:p>
        </w:tc>
        <w:tc>
          <w:tcPr>
            <w:tcW w:w="4020" w:type="dxa"/>
            <w:tcBorders>
              <w:top w:val="nil"/>
              <w:left w:val="nil"/>
              <w:bottom w:val="single" w:sz="4" w:space="0" w:color="A6A6A6"/>
              <w:right w:val="single" w:sz="4" w:space="0" w:color="A6A6A6"/>
            </w:tcBorders>
            <w:shd w:val="clear" w:color="auto" w:fill="auto"/>
            <w:hideMark/>
          </w:tcPr>
          <w:p w14:paraId="79D7A1C4"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FR2 CA BW classes up to 1600 MHz aggregated BW with mixed channel bandwidths</w:t>
            </w:r>
          </w:p>
        </w:tc>
        <w:tc>
          <w:tcPr>
            <w:tcW w:w="1540" w:type="dxa"/>
            <w:tcBorders>
              <w:top w:val="nil"/>
              <w:left w:val="nil"/>
              <w:bottom w:val="single" w:sz="4" w:space="0" w:color="A6A6A6"/>
              <w:right w:val="single" w:sz="4" w:space="0" w:color="A6A6A6"/>
            </w:tcBorders>
            <w:shd w:val="clear" w:color="auto" w:fill="auto"/>
            <w:hideMark/>
          </w:tcPr>
          <w:p w14:paraId="6065C34E"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w:t>
            </w:r>
          </w:p>
        </w:tc>
      </w:tr>
      <w:tr w:rsidR="006A18C1" w:rsidRPr="006A18C1" w14:paraId="6263D3A0"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64FAD128"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70" w:history="1">
              <w:r w:rsidR="006A18C1" w:rsidRPr="006A18C1">
                <w:rPr>
                  <w:rFonts w:ascii="Arial" w:hAnsi="Arial" w:cs="Arial"/>
                  <w:b/>
                  <w:bCs/>
                  <w:color w:val="0000FF"/>
                  <w:sz w:val="16"/>
                  <w:szCs w:val="16"/>
                  <w:u w:val="single"/>
                  <w:lang w:val="fi-FI" w:eastAsia="fi-FI"/>
                </w:rPr>
                <w:t>R4-2204788</w:t>
              </w:r>
            </w:hyperlink>
          </w:p>
        </w:tc>
        <w:tc>
          <w:tcPr>
            <w:tcW w:w="4020" w:type="dxa"/>
            <w:tcBorders>
              <w:top w:val="nil"/>
              <w:left w:val="nil"/>
              <w:bottom w:val="single" w:sz="4" w:space="0" w:color="A6A6A6"/>
              <w:right w:val="single" w:sz="4" w:space="0" w:color="A6A6A6"/>
            </w:tcBorders>
            <w:shd w:val="clear" w:color="auto" w:fill="auto"/>
            <w:hideMark/>
          </w:tcPr>
          <w:p w14:paraId="0536D5B5"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Solution</w:t>
            </w:r>
            <w:proofErr w:type="spellEnd"/>
            <w:r w:rsidRPr="006A18C1">
              <w:rPr>
                <w:rFonts w:ascii="Arial" w:hAnsi="Arial" w:cs="Arial"/>
                <w:sz w:val="16"/>
                <w:szCs w:val="16"/>
                <w:lang w:val="fi-FI" w:eastAsia="fi-FI"/>
              </w:rPr>
              <w:t xml:space="preserve"> to FBG3+2 </w:t>
            </w:r>
            <w:proofErr w:type="spellStart"/>
            <w:r w:rsidRPr="006A18C1">
              <w:rPr>
                <w:rFonts w:ascii="Arial" w:hAnsi="Arial" w:cs="Arial"/>
                <w:sz w:val="16"/>
                <w:szCs w:val="16"/>
                <w:lang w:val="fi-FI" w:eastAsia="fi-FI"/>
              </w:rPr>
              <w:t>topic</w:t>
            </w:r>
            <w:proofErr w:type="spellEnd"/>
          </w:p>
        </w:tc>
        <w:tc>
          <w:tcPr>
            <w:tcW w:w="1540" w:type="dxa"/>
            <w:tcBorders>
              <w:top w:val="nil"/>
              <w:left w:val="nil"/>
              <w:bottom w:val="single" w:sz="4" w:space="0" w:color="A6A6A6"/>
              <w:right w:val="single" w:sz="4" w:space="0" w:color="A6A6A6"/>
            </w:tcBorders>
            <w:shd w:val="clear" w:color="auto" w:fill="auto"/>
            <w:hideMark/>
          </w:tcPr>
          <w:p w14:paraId="23B142FE"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3C902032"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2ABA9AA9"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71" w:history="1">
              <w:r w:rsidR="006A18C1" w:rsidRPr="006A18C1">
                <w:rPr>
                  <w:rFonts w:ascii="Arial" w:hAnsi="Arial" w:cs="Arial"/>
                  <w:b/>
                  <w:bCs/>
                  <w:color w:val="0000FF"/>
                  <w:sz w:val="16"/>
                  <w:szCs w:val="16"/>
                  <w:u w:val="single"/>
                  <w:lang w:val="fi-FI" w:eastAsia="fi-FI"/>
                </w:rPr>
                <w:t>R4-2205124</w:t>
              </w:r>
            </w:hyperlink>
          </w:p>
        </w:tc>
        <w:tc>
          <w:tcPr>
            <w:tcW w:w="4020" w:type="dxa"/>
            <w:tcBorders>
              <w:top w:val="nil"/>
              <w:left w:val="nil"/>
              <w:bottom w:val="single" w:sz="4" w:space="0" w:color="A6A6A6"/>
              <w:right w:val="single" w:sz="4" w:space="0" w:color="A6A6A6"/>
            </w:tcBorders>
            <w:shd w:val="clear" w:color="auto" w:fill="auto"/>
            <w:hideMark/>
          </w:tcPr>
          <w:p w14:paraId="53CC10B2"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FR2 new CA BW classes</w:t>
            </w:r>
          </w:p>
        </w:tc>
        <w:tc>
          <w:tcPr>
            <w:tcW w:w="1540" w:type="dxa"/>
            <w:tcBorders>
              <w:top w:val="nil"/>
              <w:left w:val="nil"/>
              <w:bottom w:val="single" w:sz="4" w:space="0" w:color="A6A6A6"/>
              <w:right w:val="single" w:sz="4" w:space="0" w:color="A6A6A6"/>
            </w:tcBorders>
            <w:shd w:val="clear" w:color="auto" w:fill="auto"/>
            <w:hideMark/>
          </w:tcPr>
          <w:p w14:paraId="56A96B8F"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Xiaomi</w:t>
            </w:r>
            <w:proofErr w:type="spellEnd"/>
          </w:p>
        </w:tc>
      </w:tr>
      <w:tr w:rsidR="006A18C1" w:rsidRPr="006A18C1" w14:paraId="78954586"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002FF071"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72" w:history="1">
              <w:r w:rsidR="006A18C1" w:rsidRPr="006A18C1">
                <w:rPr>
                  <w:rFonts w:ascii="Arial" w:hAnsi="Arial" w:cs="Arial"/>
                  <w:b/>
                  <w:bCs/>
                  <w:color w:val="0000FF"/>
                  <w:sz w:val="16"/>
                  <w:szCs w:val="16"/>
                  <w:u w:val="single"/>
                  <w:lang w:val="fi-FI" w:eastAsia="fi-FI"/>
                </w:rPr>
                <w:t>R4-2205125</w:t>
              </w:r>
            </w:hyperlink>
          </w:p>
        </w:tc>
        <w:tc>
          <w:tcPr>
            <w:tcW w:w="4020" w:type="dxa"/>
            <w:tcBorders>
              <w:top w:val="nil"/>
              <w:left w:val="nil"/>
              <w:bottom w:val="single" w:sz="4" w:space="0" w:color="A6A6A6"/>
              <w:right w:val="single" w:sz="4" w:space="0" w:color="A6A6A6"/>
            </w:tcBorders>
            <w:shd w:val="clear" w:color="auto" w:fill="auto"/>
            <w:hideMark/>
          </w:tcPr>
          <w:p w14:paraId="4A27BD19"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LS on release independence aspects of newly introduced FR2 CA BW Classes</w:t>
            </w:r>
          </w:p>
        </w:tc>
        <w:tc>
          <w:tcPr>
            <w:tcW w:w="1540" w:type="dxa"/>
            <w:tcBorders>
              <w:top w:val="nil"/>
              <w:left w:val="nil"/>
              <w:bottom w:val="single" w:sz="4" w:space="0" w:color="A6A6A6"/>
              <w:right w:val="single" w:sz="4" w:space="0" w:color="A6A6A6"/>
            </w:tcBorders>
            <w:shd w:val="clear" w:color="auto" w:fill="auto"/>
            <w:hideMark/>
          </w:tcPr>
          <w:p w14:paraId="718E3BB3"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Xiaomi</w:t>
            </w:r>
            <w:proofErr w:type="spellEnd"/>
          </w:p>
        </w:tc>
      </w:tr>
      <w:tr w:rsidR="006A18C1" w:rsidRPr="006A18C1" w14:paraId="21ECDC32"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11991D7E"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73" w:history="1">
              <w:r w:rsidR="006A18C1" w:rsidRPr="006A18C1">
                <w:rPr>
                  <w:rFonts w:ascii="Arial" w:hAnsi="Arial" w:cs="Arial"/>
                  <w:b/>
                  <w:bCs/>
                  <w:color w:val="0000FF"/>
                  <w:sz w:val="16"/>
                  <w:szCs w:val="16"/>
                  <w:u w:val="single"/>
                  <w:lang w:val="fi-FI" w:eastAsia="fi-FI"/>
                </w:rPr>
                <w:t>R4-2205126</w:t>
              </w:r>
            </w:hyperlink>
          </w:p>
        </w:tc>
        <w:tc>
          <w:tcPr>
            <w:tcW w:w="4020" w:type="dxa"/>
            <w:tcBorders>
              <w:top w:val="nil"/>
              <w:left w:val="nil"/>
              <w:bottom w:val="single" w:sz="4" w:space="0" w:color="A6A6A6"/>
              <w:right w:val="single" w:sz="4" w:space="0" w:color="A6A6A6"/>
            </w:tcBorders>
            <w:shd w:val="clear" w:color="auto" w:fill="auto"/>
            <w:hideMark/>
          </w:tcPr>
          <w:p w14:paraId="3A0D2F55"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Draft CR for TS 38.101-2 to introduction of FR2 new CA BW classes V, AF, GF, HF, IF, JF, KF, LF, MF,ME, MD, MA</w:t>
            </w:r>
          </w:p>
        </w:tc>
        <w:tc>
          <w:tcPr>
            <w:tcW w:w="1540" w:type="dxa"/>
            <w:tcBorders>
              <w:top w:val="nil"/>
              <w:left w:val="nil"/>
              <w:bottom w:val="single" w:sz="4" w:space="0" w:color="A6A6A6"/>
              <w:right w:val="single" w:sz="4" w:space="0" w:color="A6A6A6"/>
            </w:tcBorders>
            <w:shd w:val="clear" w:color="auto" w:fill="auto"/>
            <w:hideMark/>
          </w:tcPr>
          <w:p w14:paraId="26DDB170"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Xiaomi</w:t>
            </w:r>
            <w:proofErr w:type="spellEnd"/>
          </w:p>
        </w:tc>
      </w:tr>
      <w:tr w:rsidR="006A18C1" w:rsidRPr="006A18C1" w14:paraId="556A1FB6"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16C84115" w14:textId="77777777" w:rsidR="006A18C1" w:rsidRPr="006A18C1" w:rsidRDefault="006A18C1" w:rsidP="006A18C1">
            <w:pPr>
              <w:overflowPunct/>
              <w:autoSpaceDE/>
              <w:autoSpaceDN/>
              <w:adjustRightInd/>
              <w:spacing w:after="0"/>
              <w:textAlignment w:val="auto"/>
              <w:rPr>
                <w:rFonts w:ascii="Arial" w:hAnsi="Arial" w:cs="Arial"/>
                <w:color w:val="000000"/>
                <w:sz w:val="16"/>
                <w:szCs w:val="16"/>
                <w:lang w:val="fi-FI" w:eastAsia="fi-FI"/>
              </w:rPr>
            </w:pPr>
            <w:r w:rsidRPr="006A18C1">
              <w:rPr>
                <w:rFonts w:ascii="Arial" w:hAnsi="Arial" w:cs="Arial"/>
                <w:color w:val="000000"/>
                <w:sz w:val="16"/>
                <w:szCs w:val="16"/>
                <w:lang w:val="fi-FI" w:eastAsia="fi-FI"/>
              </w:rPr>
              <w:t>R4-2205868</w:t>
            </w:r>
          </w:p>
        </w:tc>
        <w:tc>
          <w:tcPr>
            <w:tcW w:w="4020" w:type="dxa"/>
            <w:tcBorders>
              <w:top w:val="nil"/>
              <w:left w:val="nil"/>
              <w:bottom w:val="single" w:sz="4" w:space="0" w:color="A6A6A6"/>
              <w:right w:val="single" w:sz="4" w:space="0" w:color="A6A6A6"/>
            </w:tcBorders>
            <w:shd w:val="clear" w:color="auto" w:fill="auto"/>
            <w:hideMark/>
          </w:tcPr>
          <w:p w14:paraId="1B759115"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Draft Big CR on RRM requirements for FR2 Inter-band CA</w:t>
            </w:r>
          </w:p>
        </w:tc>
        <w:tc>
          <w:tcPr>
            <w:tcW w:w="1540" w:type="dxa"/>
            <w:tcBorders>
              <w:top w:val="nil"/>
              <w:left w:val="nil"/>
              <w:bottom w:val="single" w:sz="4" w:space="0" w:color="A6A6A6"/>
              <w:right w:val="single" w:sz="4" w:space="0" w:color="A6A6A6"/>
            </w:tcBorders>
            <w:shd w:val="clear" w:color="auto" w:fill="auto"/>
            <w:hideMark/>
          </w:tcPr>
          <w:p w14:paraId="084B8CE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3F76B8A3"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634F6B1F" w14:textId="77777777" w:rsidR="006A18C1" w:rsidRPr="006A18C1" w:rsidRDefault="006A18C1" w:rsidP="006A18C1">
            <w:pPr>
              <w:overflowPunct/>
              <w:autoSpaceDE/>
              <w:autoSpaceDN/>
              <w:adjustRightInd/>
              <w:spacing w:after="0"/>
              <w:textAlignment w:val="auto"/>
              <w:rPr>
                <w:rFonts w:ascii="Arial" w:hAnsi="Arial" w:cs="Arial"/>
                <w:color w:val="000000"/>
                <w:sz w:val="16"/>
                <w:szCs w:val="16"/>
                <w:lang w:val="fi-FI" w:eastAsia="fi-FI"/>
              </w:rPr>
            </w:pPr>
            <w:r w:rsidRPr="006A18C1">
              <w:rPr>
                <w:rFonts w:ascii="Arial" w:hAnsi="Arial" w:cs="Arial"/>
                <w:color w:val="000000"/>
                <w:sz w:val="16"/>
                <w:szCs w:val="16"/>
                <w:lang w:val="fi-FI" w:eastAsia="fi-FI"/>
              </w:rPr>
              <w:t>R4-2206753</w:t>
            </w:r>
          </w:p>
        </w:tc>
        <w:tc>
          <w:tcPr>
            <w:tcW w:w="4020" w:type="dxa"/>
            <w:tcBorders>
              <w:top w:val="nil"/>
              <w:left w:val="nil"/>
              <w:bottom w:val="single" w:sz="4" w:space="0" w:color="A6A6A6"/>
              <w:right w:val="single" w:sz="4" w:space="0" w:color="A6A6A6"/>
            </w:tcBorders>
            <w:shd w:val="clear" w:color="auto" w:fill="auto"/>
            <w:hideMark/>
          </w:tcPr>
          <w:p w14:paraId="78CD7493"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Email discussion summary for [102-e][210] NR_RF_FR2_req_enh2_RRM</w:t>
            </w:r>
          </w:p>
        </w:tc>
        <w:tc>
          <w:tcPr>
            <w:tcW w:w="1540" w:type="dxa"/>
            <w:tcBorders>
              <w:top w:val="nil"/>
              <w:left w:val="nil"/>
              <w:bottom w:val="single" w:sz="4" w:space="0" w:color="A6A6A6"/>
              <w:right w:val="single" w:sz="4" w:space="0" w:color="A6A6A6"/>
            </w:tcBorders>
            <w:shd w:val="clear" w:color="auto" w:fill="auto"/>
            <w:hideMark/>
          </w:tcPr>
          <w:p w14:paraId="7CFE3651"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Moderator</w:t>
            </w:r>
            <w:proofErr w:type="spellEnd"/>
            <w:r w:rsidRPr="006A18C1">
              <w:rPr>
                <w:rFonts w:ascii="Arial" w:hAnsi="Arial" w:cs="Arial"/>
                <w:sz w:val="16"/>
                <w:szCs w:val="16"/>
                <w:lang w:val="fi-FI" w:eastAsia="fi-FI"/>
              </w:rPr>
              <w:t xml:space="preserve"> (Nokia)</w:t>
            </w:r>
          </w:p>
        </w:tc>
      </w:tr>
      <w:tr w:rsidR="006A18C1" w:rsidRPr="006A18C1" w14:paraId="3CB78610"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48961EC1" w14:textId="77777777" w:rsidR="006A18C1" w:rsidRPr="006A18C1" w:rsidRDefault="006A18C1" w:rsidP="006A18C1">
            <w:pPr>
              <w:overflowPunct/>
              <w:autoSpaceDE/>
              <w:autoSpaceDN/>
              <w:adjustRightInd/>
              <w:spacing w:after="0"/>
              <w:textAlignment w:val="auto"/>
              <w:rPr>
                <w:rFonts w:ascii="Arial" w:hAnsi="Arial" w:cs="Arial"/>
                <w:color w:val="000000"/>
                <w:sz w:val="16"/>
                <w:szCs w:val="16"/>
                <w:lang w:val="fi-FI" w:eastAsia="fi-FI"/>
              </w:rPr>
            </w:pPr>
            <w:r w:rsidRPr="006A18C1">
              <w:rPr>
                <w:rFonts w:ascii="Arial" w:hAnsi="Arial" w:cs="Arial"/>
                <w:color w:val="000000"/>
                <w:sz w:val="16"/>
                <w:szCs w:val="16"/>
                <w:lang w:val="fi-FI" w:eastAsia="fi-FI"/>
              </w:rPr>
              <w:t>R4-2206837</w:t>
            </w:r>
          </w:p>
        </w:tc>
        <w:tc>
          <w:tcPr>
            <w:tcW w:w="4020" w:type="dxa"/>
            <w:tcBorders>
              <w:top w:val="nil"/>
              <w:left w:val="nil"/>
              <w:bottom w:val="single" w:sz="4" w:space="0" w:color="A6A6A6"/>
              <w:right w:val="single" w:sz="4" w:space="0" w:color="A6A6A6"/>
            </w:tcBorders>
            <w:shd w:val="clear" w:color="auto" w:fill="auto"/>
            <w:hideMark/>
          </w:tcPr>
          <w:p w14:paraId="4226AE46"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WF on RRM requirements for FR2 Inter-band DL CA and UL CA</w:t>
            </w:r>
          </w:p>
        </w:tc>
        <w:tc>
          <w:tcPr>
            <w:tcW w:w="1540" w:type="dxa"/>
            <w:tcBorders>
              <w:top w:val="nil"/>
              <w:left w:val="nil"/>
              <w:bottom w:val="single" w:sz="4" w:space="0" w:color="A6A6A6"/>
              <w:right w:val="single" w:sz="4" w:space="0" w:color="A6A6A6"/>
            </w:tcBorders>
            <w:shd w:val="clear" w:color="auto" w:fill="auto"/>
            <w:hideMark/>
          </w:tcPr>
          <w:p w14:paraId="60F89D4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w:t>
            </w:r>
          </w:p>
        </w:tc>
      </w:tr>
      <w:tr w:rsidR="006A18C1" w:rsidRPr="006A18C1" w14:paraId="3A9757DD"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679EEDA6" w14:textId="77777777" w:rsidR="006A18C1" w:rsidRPr="006A18C1" w:rsidRDefault="006A18C1" w:rsidP="006A18C1">
            <w:pPr>
              <w:overflowPunct/>
              <w:autoSpaceDE/>
              <w:autoSpaceDN/>
              <w:adjustRightInd/>
              <w:spacing w:after="0"/>
              <w:textAlignment w:val="auto"/>
              <w:rPr>
                <w:rFonts w:ascii="Arial" w:hAnsi="Arial" w:cs="Arial"/>
                <w:color w:val="000000"/>
                <w:sz w:val="16"/>
                <w:szCs w:val="16"/>
                <w:lang w:val="fi-FI" w:eastAsia="fi-FI"/>
              </w:rPr>
            </w:pPr>
            <w:r w:rsidRPr="006A18C1">
              <w:rPr>
                <w:rFonts w:ascii="Arial" w:hAnsi="Arial" w:cs="Arial"/>
                <w:color w:val="000000"/>
                <w:sz w:val="16"/>
                <w:szCs w:val="16"/>
                <w:lang w:val="fi-FI" w:eastAsia="fi-FI"/>
              </w:rPr>
              <w:t>R4-2207051</w:t>
            </w:r>
          </w:p>
        </w:tc>
        <w:tc>
          <w:tcPr>
            <w:tcW w:w="4020" w:type="dxa"/>
            <w:tcBorders>
              <w:top w:val="nil"/>
              <w:left w:val="nil"/>
              <w:bottom w:val="single" w:sz="4" w:space="0" w:color="A6A6A6"/>
              <w:right w:val="single" w:sz="4" w:space="0" w:color="A6A6A6"/>
            </w:tcBorders>
            <w:shd w:val="clear" w:color="auto" w:fill="auto"/>
            <w:hideMark/>
          </w:tcPr>
          <w:p w14:paraId="570FF157"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Email discussion summary for [102-e][210] NR_RF_FR2_req_enh2_RRM</w:t>
            </w:r>
          </w:p>
        </w:tc>
        <w:tc>
          <w:tcPr>
            <w:tcW w:w="1540" w:type="dxa"/>
            <w:tcBorders>
              <w:top w:val="nil"/>
              <w:left w:val="nil"/>
              <w:bottom w:val="single" w:sz="4" w:space="0" w:color="A6A6A6"/>
              <w:right w:val="single" w:sz="4" w:space="0" w:color="A6A6A6"/>
            </w:tcBorders>
            <w:shd w:val="clear" w:color="auto" w:fill="auto"/>
            <w:hideMark/>
          </w:tcPr>
          <w:p w14:paraId="19AA6FFF"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proofErr w:type="spellStart"/>
            <w:r w:rsidRPr="006A18C1">
              <w:rPr>
                <w:rFonts w:ascii="Arial" w:hAnsi="Arial" w:cs="Arial"/>
                <w:sz w:val="16"/>
                <w:szCs w:val="16"/>
                <w:lang w:val="fi-FI" w:eastAsia="fi-FI"/>
              </w:rPr>
              <w:t>Moderator</w:t>
            </w:r>
            <w:proofErr w:type="spellEnd"/>
            <w:r w:rsidRPr="006A18C1">
              <w:rPr>
                <w:rFonts w:ascii="Arial" w:hAnsi="Arial" w:cs="Arial"/>
                <w:sz w:val="16"/>
                <w:szCs w:val="16"/>
                <w:lang w:val="fi-FI" w:eastAsia="fi-FI"/>
              </w:rPr>
              <w:t xml:space="preserve"> (Nokia)</w:t>
            </w:r>
          </w:p>
        </w:tc>
      </w:tr>
      <w:tr w:rsidR="006A18C1" w:rsidRPr="006A18C1" w14:paraId="77D0352D"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5B128509"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74" w:history="1">
              <w:r w:rsidR="006A18C1" w:rsidRPr="006A18C1">
                <w:rPr>
                  <w:rFonts w:ascii="Arial" w:hAnsi="Arial" w:cs="Arial"/>
                  <w:b/>
                  <w:bCs/>
                  <w:color w:val="0000FF"/>
                  <w:sz w:val="16"/>
                  <w:szCs w:val="16"/>
                  <w:u w:val="single"/>
                  <w:lang w:val="fi-FI" w:eastAsia="fi-FI"/>
                </w:rPr>
                <w:t>R4-2205869</w:t>
              </w:r>
            </w:hyperlink>
          </w:p>
        </w:tc>
        <w:tc>
          <w:tcPr>
            <w:tcW w:w="4020" w:type="dxa"/>
            <w:tcBorders>
              <w:top w:val="nil"/>
              <w:left w:val="nil"/>
              <w:bottom w:val="single" w:sz="4" w:space="0" w:color="A6A6A6"/>
              <w:right w:val="single" w:sz="4" w:space="0" w:color="A6A6A6"/>
            </w:tcBorders>
            <w:shd w:val="clear" w:color="auto" w:fill="auto"/>
            <w:hideMark/>
          </w:tcPr>
          <w:p w14:paraId="70869C9C"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proofErr w:type="spellStart"/>
            <w:r w:rsidRPr="006A18C1">
              <w:rPr>
                <w:rFonts w:ascii="Arial" w:hAnsi="Arial" w:cs="Arial"/>
                <w:sz w:val="16"/>
                <w:szCs w:val="16"/>
                <w:lang w:eastAsia="fi-FI"/>
              </w:rPr>
              <w:t>draftCR</w:t>
            </w:r>
            <w:proofErr w:type="spellEnd"/>
            <w:r w:rsidRPr="006A18C1">
              <w:rPr>
                <w:rFonts w:ascii="Arial" w:hAnsi="Arial" w:cs="Arial"/>
                <w:sz w:val="16"/>
                <w:szCs w:val="16"/>
                <w:lang w:eastAsia="fi-FI"/>
              </w:rPr>
              <w:t xml:space="preserve"> on CBM inter-band FR2 DL CA</w:t>
            </w:r>
          </w:p>
        </w:tc>
        <w:tc>
          <w:tcPr>
            <w:tcW w:w="1540" w:type="dxa"/>
            <w:tcBorders>
              <w:top w:val="nil"/>
              <w:left w:val="nil"/>
              <w:bottom w:val="single" w:sz="4" w:space="0" w:color="A6A6A6"/>
              <w:right w:val="single" w:sz="4" w:space="0" w:color="A6A6A6"/>
            </w:tcBorders>
            <w:shd w:val="clear" w:color="auto" w:fill="auto"/>
            <w:hideMark/>
          </w:tcPr>
          <w:p w14:paraId="7732ED8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168DB2F4"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09950267"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75" w:history="1">
              <w:r w:rsidR="006A18C1" w:rsidRPr="006A18C1">
                <w:rPr>
                  <w:rFonts w:ascii="Arial" w:hAnsi="Arial" w:cs="Arial"/>
                  <w:b/>
                  <w:bCs/>
                  <w:color w:val="0000FF"/>
                  <w:sz w:val="16"/>
                  <w:szCs w:val="16"/>
                  <w:u w:val="single"/>
                  <w:lang w:val="fi-FI" w:eastAsia="fi-FI"/>
                </w:rPr>
                <w:t>R4-2203860</w:t>
              </w:r>
            </w:hyperlink>
          </w:p>
        </w:tc>
        <w:tc>
          <w:tcPr>
            <w:tcW w:w="4020" w:type="dxa"/>
            <w:tcBorders>
              <w:top w:val="nil"/>
              <w:left w:val="nil"/>
              <w:bottom w:val="single" w:sz="4" w:space="0" w:color="A6A6A6"/>
              <w:right w:val="single" w:sz="4" w:space="0" w:color="A6A6A6"/>
            </w:tcBorders>
            <w:shd w:val="clear" w:color="auto" w:fill="auto"/>
            <w:hideMark/>
          </w:tcPr>
          <w:p w14:paraId="3489D10E"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MRTD requirements for CBM based Inter-band DL CA</w:t>
            </w:r>
          </w:p>
        </w:tc>
        <w:tc>
          <w:tcPr>
            <w:tcW w:w="1540" w:type="dxa"/>
            <w:tcBorders>
              <w:top w:val="nil"/>
              <w:left w:val="nil"/>
              <w:bottom w:val="single" w:sz="4" w:space="0" w:color="A6A6A6"/>
              <w:right w:val="single" w:sz="4" w:space="0" w:color="A6A6A6"/>
            </w:tcBorders>
            <w:shd w:val="clear" w:color="auto" w:fill="auto"/>
            <w:hideMark/>
          </w:tcPr>
          <w:p w14:paraId="2625E34C"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Qualcomm </w:t>
            </w:r>
            <w:proofErr w:type="spellStart"/>
            <w:r w:rsidRPr="006A18C1">
              <w:rPr>
                <w:rFonts w:ascii="Arial" w:hAnsi="Arial" w:cs="Arial"/>
                <w:sz w:val="16"/>
                <w:szCs w:val="16"/>
                <w:lang w:val="fi-FI" w:eastAsia="fi-FI"/>
              </w:rPr>
              <w:t>Incorporated</w:t>
            </w:r>
            <w:proofErr w:type="spellEnd"/>
          </w:p>
        </w:tc>
      </w:tr>
      <w:tr w:rsidR="006A18C1" w:rsidRPr="006A18C1" w14:paraId="18EE1235"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5516F409"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76" w:history="1">
              <w:r w:rsidR="006A18C1" w:rsidRPr="006A18C1">
                <w:rPr>
                  <w:rFonts w:ascii="Arial" w:hAnsi="Arial" w:cs="Arial"/>
                  <w:b/>
                  <w:bCs/>
                  <w:color w:val="0000FF"/>
                  <w:sz w:val="16"/>
                  <w:szCs w:val="16"/>
                  <w:u w:val="single"/>
                  <w:lang w:val="fi-FI" w:eastAsia="fi-FI"/>
                </w:rPr>
                <w:t>R4-2204149</w:t>
              </w:r>
            </w:hyperlink>
          </w:p>
        </w:tc>
        <w:tc>
          <w:tcPr>
            <w:tcW w:w="4020" w:type="dxa"/>
            <w:tcBorders>
              <w:top w:val="nil"/>
              <w:left w:val="nil"/>
              <w:bottom w:val="single" w:sz="4" w:space="0" w:color="A6A6A6"/>
              <w:right w:val="single" w:sz="4" w:space="0" w:color="A6A6A6"/>
            </w:tcBorders>
            <w:shd w:val="clear" w:color="auto" w:fill="auto"/>
            <w:hideMark/>
          </w:tcPr>
          <w:p w14:paraId="6C9CDC5A"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MRTD for FR2 inter-band CA based on CBM</w:t>
            </w:r>
          </w:p>
        </w:tc>
        <w:tc>
          <w:tcPr>
            <w:tcW w:w="1540" w:type="dxa"/>
            <w:tcBorders>
              <w:top w:val="nil"/>
              <w:left w:val="nil"/>
              <w:bottom w:val="single" w:sz="4" w:space="0" w:color="A6A6A6"/>
              <w:right w:val="single" w:sz="4" w:space="0" w:color="A6A6A6"/>
            </w:tcBorders>
            <w:shd w:val="clear" w:color="auto" w:fill="auto"/>
            <w:hideMark/>
          </w:tcPr>
          <w:p w14:paraId="58BE55CA"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LG </w:t>
            </w:r>
            <w:proofErr w:type="spellStart"/>
            <w:r w:rsidRPr="006A18C1">
              <w:rPr>
                <w:rFonts w:ascii="Arial" w:hAnsi="Arial" w:cs="Arial"/>
                <w:sz w:val="16"/>
                <w:szCs w:val="16"/>
                <w:lang w:val="fi-FI" w:eastAsia="fi-FI"/>
              </w:rPr>
              <w:t>Electronics</w:t>
            </w:r>
            <w:proofErr w:type="spellEnd"/>
          </w:p>
        </w:tc>
      </w:tr>
      <w:tr w:rsidR="006A18C1" w:rsidRPr="006A18C1" w14:paraId="6F23632D"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003D3D58"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77" w:history="1">
              <w:r w:rsidR="006A18C1" w:rsidRPr="006A18C1">
                <w:rPr>
                  <w:rFonts w:ascii="Arial" w:hAnsi="Arial" w:cs="Arial"/>
                  <w:b/>
                  <w:bCs/>
                  <w:color w:val="0000FF"/>
                  <w:sz w:val="16"/>
                  <w:szCs w:val="16"/>
                  <w:u w:val="single"/>
                  <w:lang w:val="fi-FI" w:eastAsia="fi-FI"/>
                </w:rPr>
                <w:t>R4-2204182</w:t>
              </w:r>
            </w:hyperlink>
          </w:p>
        </w:tc>
        <w:tc>
          <w:tcPr>
            <w:tcW w:w="4020" w:type="dxa"/>
            <w:tcBorders>
              <w:top w:val="nil"/>
              <w:left w:val="nil"/>
              <w:bottom w:val="single" w:sz="4" w:space="0" w:color="A6A6A6"/>
              <w:right w:val="single" w:sz="4" w:space="0" w:color="A6A6A6"/>
            </w:tcBorders>
            <w:shd w:val="clear" w:color="auto" w:fill="auto"/>
            <w:hideMark/>
          </w:tcPr>
          <w:p w14:paraId="48671463"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CBM MRTD requirement for FR2 inter-band DL CA</w:t>
            </w:r>
          </w:p>
        </w:tc>
        <w:tc>
          <w:tcPr>
            <w:tcW w:w="1540" w:type="dxa"/>
            <w:tcBorders>
              <w:top w:val="nil"/>
              <w:left w:val="nil"/>
              <w:bottom w:val="single" w:sz="4" w:space="0" w:color="A6A6A6"/>
              <w:right w:val="single" w:sz="4" w:space="0" w:color="A6A6A6"/>
            </w:tcBorders>
            <w:shd w:val="clear" w:color="auto" w:fill="auto"/>
            <w:hideMark/>
          </w:tcPr>
          <w:p w14:paraId="3585F561"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MediaTek inc.</w:t>
            </w:r>
          </w:p>
        </w:tc>
      </w:tr>
      <w:tr w:rsidR="006A18C1" w:rsidRPr="006A18C1" w14:paraId="12FFCA62"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3BA0A67D"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78" w:history="1">
              <w:r w:rsidR="006A18C1" w:rsidRPr="006A18C1">
                <w:rPr>
                  <w:rFonts w:ascii="Arial" w:hAnsi="Arial" w:cs="Arial"/>
                  <w:b/>
                  <w:bCs/>
                  <w:color w:val="0000FF"/>
                  <w:sz w:val="16"/>
                  <w:szCs w:val="16"/>
                  <w:u w:val="single"/>
                  <w:lang w:val="fi-FI" w:eastAsia="fi-FI"/>
                </w:rPr>
                <w:t>R4-2204271</w:t>
              </w:r>
            </w:hyperlink>
          </w:p>
        </w:tc>
        <w:tc>
          <w:tcPr>
            <w:tcW w:w="4020" w:type="dxa"/>
            <w:tcBorders>
              <w:top w:val="nil"/>
              <w:left w:val="nil"/>
              <w:bottom w:val="single" w:sz="4" w:space="0" w:color="A6A6A6"/>
              <w:right w:val="single" w:sz="4" w:space="0" w:color="A6A6A6"/>
            </w:tcBorders>
            <w:shd w:val="clear" w:color="auto" w:fill="auto"/>
            <w:hideMark/>
          </w:tcPr>
          <w:p w14:paraId="1D1FEE0B"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MRTD requirements for FR2 inter-band DL CA enhancements</w:t>
            </w:r>
          </w:p>
        </w:tc>
        <w:tc>
          <w:tcPr>
            <w:tcW w:w="1540" w:type="dxa"/>
            <w:tcBorders>
              <w:top w:val="nil"/>
              <w:left w:val="nil"/>
              <w:bottom w:val="single" w:sz="4" w:space="0" w:color="A6A6A6"/>
              <w:right w:val="single" w:sz="4" w:space="0" w:color="A6A6A6"/>
            </w:tcBorders>
            <w:shd w:val="clear" w:color="auto" w:fill="auto"/>
            <w:hideMark/>
          </w:tcPr>
          <w:p w14:paraId="6CFBCD4C"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OPPO</w:t>
            </w:r>
          </w:p>
        </w:tc>
      </w:tr>
      <w:tr w:rsidR="006A18C1" w:rsidRPr="006A18C1" w14:paraId="3BCCA004"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A03C91F"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79" w:history="1">
              <w:r w:rsidR="006A18C1" w:rsidRPr="006A18C1">
                <w:rPr>
                  <w:rFonts w:ascii="Arial" w:hAnsi="Arial" w:cs="Arial"/>
                  <w:b/>
                  <w:bCs/>
                  <w:color w:val="0000FF"/>
                  <w:sz w:val="16"/>
                  <w:szCs w:val="16"/>
                  <w:u w:val="single"/>
                  <w:lang w:val="fi-FI" w:eastAsia="fi-FI"/>
                </w:rPr>
                <w:t>R4-2205326</w:t>
              </w:r>
            </w:hyperlink>
          </w:p>
        </w:tc>
        <w:tc>
          <w:tcPr>
            <w:tcW w:w="4020" w:type="dxa"/>
            <w:tcBorders>
              <w:top w:val="nil"/>
              <w:left w:val="nil"/>
              <w:bottom w:val="single" w:sz="4" w:space="0" w:color="A6A6A6"/>
              <w:right w:val="single" w:sz="4" w:space="0" w:color="A6A6A6"/>
            </w:tcBorders>
            <w:shd w:val="clear" w:color="auto" w:fill="auto"/>
            <w:hideMark/>
          </w:tcPr>
          <w:p w14:paraId="7E479AF3"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MRTD requirements for FR2 inter-band DL CA with CBM</w:t>
            </w:r>
          </w:p>
        </w:tc>
        <w:tc>
          <w:tcPr>
            <w:tcW w:w="1540" w:type="dxa"/>
            <w:tcBorders>
              <w:top w:val="nil"/>
              <w:left w:val="nil"/>
              <w:bottom w:val="single" w:sz="4" w:space="0" w:color="A6A6A6"/>
              <w:right w:val="single" w:sz="4" w:space="0" w:color="A6A6A6"/>
            </w:tcBorders>
            <w:shd w:val="clear" w:color="auto" w:fill="auto"/>
            <w:hideMark/>
          </w:tcPr>
          <w:p w14:paraId="1C1063A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Huawei, </w:t>
            </w:r>
            <w:proofErr w:type="spellStart"/>
            <w:r w:rsidRPr="006A18C1">
              <w:rPr>
                <w:rFonts w:ascii="Arial" w:hAnsi="Arial" w:cs="Arial"/>
                <w:sz w:val="16"/>
                <w:szCs w:val="16"/>
                <w:lang w:val="fi-FI" w:eastAsia="fi-FI"/>
              </w:rPr>
              <w:t>HiSilicon</w:t>
            </w:r>
            <w:proofErr w:type="spellEnd"/>
          </w:p>
        </w:tc>
      </w:tr>
      <w:tr w:rsidR="006A18C1" w:rsidRPr="006A18C1" w14:paraId="1FFFD544"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34238DD3"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80" w:history="1">
              <w:r w:rsidR="006A18C1" w:rsidRPr="006A18C1">
                <w:rPr>
                  <w:rFonts w:ascii="Arial" w:hAnsi="Arial" w:cs="Arial"/>
                  <w:b/>
                  <w:bCs/>
                  <w:color w:val="0000FF"/>
                  <w:sz w:val="16"/>
                  <w:szCs w:val="16"/>
                  <w:u w:val="single"/>
                  <w:lang w:val="fi-FI" w:eastAsia="fi-FI"/>
                </w:rPr>
                <w:t>R4-2205423</w:t>
              </w:r>
            </w:hyperlink>
          </w:p>
        </w:tc>
        <w:tc>
          <w:tcPr>
            <w:tcW w:w="4020" w:type="dxa"/>
            <w:tcBorders>
              <w:top w:val="nil"/>
              <w:left w:val="nil"/>
              <w:bottom w:val="single" w:sz="4" w:space="0" w:color="A6A6A6"/>
              <w:right w:val="single" w:sz="4" w:space="0" w:color="A6A6A6"/>
            </w:tcBorders>
            <w:shd w:val="clear" w:color="auto" w:fill="auto"/>
            <w:hideMark/>
          </w:tcPr>
          <w:p w14:paraId="53049F5C"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Timing requirements for inter-band DL CA</w:t>
            </w:r>
          </w:p>
        </w:tc>
        <w:tc>
          <w:tcPr>
            <w:tcW w:w="1540" w:type="dxa"/>
            <w:tcBorders>
              <w:top w:val="nil"/>
              <w:left w:val="nil"/>
              <w:bottom w:val="single" w:sz="4" w:space="0" w:color="A6A6A6"/>
              <w:right w:val="single" w:sz="4" w:space="0" w:color="A6A6A6"/>
            </w:tcBorders>
            <w:shd w:val="clear" w:color="auto" w:fill="auto"/>
            <w:hideMark/>
          </w:tcPr>
          <w:p w14:paraId="73625FB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w:t>
            </w:r>
          </w:p>
        </w:tc>
      </w:tr>
      <w:tr w:rsidR="006A18C1" w:rsidRPr="006A18C1" w14:paraId="5FA3685F"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34A55211"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81" w:history="1">
              <w:r w:rsidR="006A18C1" w:rsidRPr="006A18C1">
                <w:rPr>
                  <w:rFonts w:ascii="Arial" w:hAnsi="Arial" w:cs="Arial"/>
                  <w:b/>
                  <w:bCs/>
                  <w:color w:val="0000FF"/>
                  <w:sz w:val="16"/>
                  <w:szCs w:val="16"/>
                  <w:u w:val="single"/>
                  <w:lang w:val="fi-FI" w:eastAsia="fi-FI"/>
                </w:rPr>
                <w:t>R4-2205424</w:t>
              </w:r>
            </w:hyperlink>
          </w:p>
        </w:tc>
        <w:tc>
          <w:tcPr>
            <w:tcW w:w="4020" w:type="dxa"/>
            <w:tcBorders>
              <w:top w:val="nil"/>
              <w:left w:val="nil"/>
              <w:bottom w:val="single" w:sz="4" w:space="0" w:color="A6A6A6"/>
              <w:right w:val="single" w:sz="4" w:space="0" w:color="A6A6A6"/>
            </w:tcBorders>
            <w:shd w:val="clear" w:color="auto" w:fill="auto"/>
            <w:hideMark/>
          </w:tcPr>
          <w:p w14:paraId="454A3124"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Timing requirements for inter-band DL CA</w:t>
            </w:r>
          </w:p>
        </w:tc>
        <w:tc>
          <w:tcPr>
            <w:tcW w:w="1540" w:type="dxa"/>
            <w:tcBorders>
              <w:top w:val="nil"/>
              <w:left w:val="nil"/>
              <w:bottom w:val="single" w:sz="4" w:space="0" w:color="A6A6A6"/>
              <w:right w:val="single" w:sz="4" w:space="0" w:color="A6A6A6"/>
            </w:tcBorders>
            <w:shd w:val="clear" w:color="auto" w:fill="auto"/>
            <w:hideMark/>
          </w:tcPr>
          <w:p w14:paraId="4A4BF92F"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w:t>
            </w:r>
          </w:p>
        </w:tc>
      </w:tr>
      <w:tr w:rsidR="006A18C1" w:rsidRPr="006A18C1" w14:paraId="0F603AF5"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1AE7FEB9"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82" w:history="1">
              <w:r w:rsidR="006A18C1" w:rsidRPr="006A18C1">
                <w:rPr>
                  <w:rFonts w:ascii="Arial" w:hAnsi="Arial" w:cs="Arial"/>
                  <w:b/>
                  <w:bCs/>
                  <w:color w:val="0000FF"/>
                  <w:sz w:val="16"/>
                  <w:szCs w:val="16"/>
                  <w:u w:val="single"/>
                  <w:lang w:val="fi-FI" w:eastAsia="fi-FI"/>
                </w:rPr>
                <w:t>R4-2205870</w:t>
              </w:r>
            </w:hyperlink>
          </w:p>
        </w:tc>
        <w:tc>
          <w:tcPr>
            <w:tcW w:w="4020" w:type="dxa"/>
            <w:tcBorders>
              <w:top w:val="nil"/>
              <w:left w:val="nil"/>
              <w:bottom w:val="single" w:sz="4" w:space="0" w:color="A6A6A6"/>
              <w:right w:val="single" w:sz="4" w:space="0" w:color="A6A6A6"/>
            </w:tcBorders>
            <w:shd w:val="clear" w:color="auto" w:fill="auto"/>
            <w:hideMark/>
          </w:tcPr>
          <w:p w14:paraId="5123BC7F"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MRTD  for CBM inter-band FR2 DL CA</w:t>
            </w:r>
          </w:p>
        </w:tc>
        <w:tc>
          <w:tcPr>
            <w:tcW w:w="1540" w:type="dxa"/>
            <w:tcBorders>
              <w:top w:val="nil"/>
              <w:left w:val="nil"/>
              <w:bottom w:val="single" w:sz="4" w:space="0" w:color="A6A6A6"/>
              <w:right w:val="single" w:sz="4" w:space="0" w:color="A6A6A6"/>
            </w:tcBorders>
            <w:shd w:val="clear" w:color="auto" w:fill="auto"/>
            <w:hideMark/>
          </w:tcPr>
          <w:p w14:paraId="6303444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5E0CBF4F"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9C27B94"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83" w:history="1">
              <w:r w:rsidR="006A18C1" w:rsidRPr="006A18C1">
                <w:rPr>
                  <w:rFonts w:ascii="Arial" w:hAnsi="Arial" w:cs="Arial"/>
                  <w:b/>
                  <w:bCs/>
                  <w:color w:val="0000FF"/>
                  <w:sz w:val="16"/>
                  <w:szCs w:val="16"/>
                  <w:u w:val="single"/>
                  <w:lang w:val="fi-FI" w:eastAsia="fi-FI"/>
                </w:rPr>
                <w:t>R4-2205871</w:t>
              </w:r>
            </w:hyperlink>
          </w:p>
        </w:tc>
        <w:tc>
          <w:tcPr>
            <w:tcW w:w="4020" w:type="dxa"/>
            <w:tcBorders>
              <w:top w:val="nil"/>
              <w:left w:val="nil"/>
              <w:bottom w:val="single" w:sz="4" w:space="0" w:color="A6A6A6"/>
              <w:right w:val="single" w:sz="4" w:space="0" w:color="A6A6A6"/>
            </w:tcBorders>
            <w:shd w:val="clear" w:color="auto" w:fill="auto"/>
            <w:hideMark/>
          </w:tcPr>
          <w:p w14:paraId="350BCDE9"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proofErr w:type="spellStart"/>
            <w:r w:rsidRPr="006A18C1">
              <w:rPr>
                <w:rFonts w:ascii="Arial" w:hAnsi="Arial" w:cs="Arial"/>
                <w:sz w:val="16"/>
                <w:szCs w:val="16"/>
                <w:lang w:eastAsia="fi-FI"/>
              </w:rPr>
              <w:t>draftCR</w:t>
            </w:r>
            <w:proofErr w:type="spellEnd"/>
            <w:r w:rsidRPr="006A18C1">
              <w:rPr>
                <w:rFonts w:ascii="Arial" w:hAnsi="Arial" w:cs="Arial"/>
                <w:sz w:val="16"/>
                <w:szCs w:val="16"/>
                <w:lang w:eastAsia="fi-FI"/>
              </w:rPr>
              <w:t xml:space="preserve"> on MRTD for CBM inter-band FR2 DL CA</w:t>
            </w:r>
          </w:p>
        </w:tc>
        <w:tc>
          <w:tcPr>
            <w:tcW w:w="1540" w:type="dxa"/>
            <w:tcBorders>
              <w:top w:val="nil"/>
              <w:left w:val="nil"/>
              <w:bottom w:val="single" w:sz="4" w:space="0" w:color="A6A6A6"/>
              <w:right w:val="single" w:sz="4" w:space="0" w:color="A6A6A6"/>
            </w:tcBorders>
            <w:shd w:val="clear" w:color="auto" w:fill="auto"/>
            <w:hideMark/>
          </w:tcPr>
          <w:p w14:paraId="20E721EA"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57DEC33B"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2A142779"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84" w:history="1">
              <w:r w:rsidR="006A18C1" w:rsidRPr="006A18C1">
                <w:rPr>
                  <w:rFonts w:ascii="Arial" w:hAnsi="Arial" w:cs="Arial"/>
                  <w:b/>
                  <w:bCs/>
                  <w:color w:val="0000FF"/>
                  <w:sz w:val="16"/>
                  <w:szCs w:val="16"/>
                  <w:u w:val="single"/>
                  <w:lang w:val="fi-FI" w:eastAsia="fi-FI"/>
                </w:rPr>
                <w:t>R4-2203861</w:t>
              </w:r>
            </w:hyperlink>
          </w:p>
        </w:tc>
        <w:tc>
          <w:tcPr>
            <w:tcW w:w="4020" w:type="dxa"/>
            <w:tcBorders>
              <w:top w:val="nil"/>
              <w:left w:val="nil"/>
              <w:bottom w:val="single" w:sz="4" w:space="0" w:color="A6A6A6"/>
              <w:right w:val="single" w:sz="4" w:space="0" w:color="A6A6A6"/>
            </w:tcBorders>
            <w:shd w:val="clear" w:color="auto" w:fill="auto"/>
            <w:hideMark/>
          </w:tcPr>
          <w:p w14:paraId="623B0467"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RRM requirements for CBM based Inter-band DL CA</w:t>
            </w:r>
          </w:p>
        </w:tc>
        <w:tc>
          <w:tcPr>
            <w:tcW w:w="1540" w:type="dxa"/>
            <w:tcBorders>
              <w:top w:val="nil"/>
              <w:left w:val="nil"/>
              <w:bottom w:val="single" w:sz="4" w:space="0" w:color="A6A6A6"/>
              <w:right w:val="single" w:sz="4" w:space="0" w:color="A6A6A6"/>
            </w:tcBorders>
            <w:shd w:val="clear" w:color="auto" w:fill="auto"/>
            <w:hideMark/>
          </w:tcPr>
          <w:p w14:paraId="0D24CD25"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Qualcomm </w:t>
            </w:r>
            <w:proofErr w:type="spellStart"/>
            <w:r w:rsidRPr="006A18C1">
              <w:rPr>
                <w:rFonts w:ascii="Arial" w:hAnsi="Arial" w:cs="Arial"/>
                <w:sz w:val="16"/>
                <w:szCs w:val="16"/>
                <w:lang w:val="fi-FI" w:eastAsia="fi-FI"/>
              </w:rPr>
              <w:t>Incorporated</w:t>
            </w:r>
            <w:proofErr w:type="spellEnd"/>
          </w:p>
        </w:tc>
      </w:tr>
      <w:tr w:rsidR="006A18C1" w:rsidRPr="006A18C1" w14:paraId="5CE70B45"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17F49084"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85" w:history="1">
              <w:r w:rsidR="006A18C1" w:rsidRPr="006A18C1">
                <w:rPr>
                  <w:rFonts w:ascii="Arial" w:hAnsi="Arial" w:cs="Arial"/>
                  <w:b/>
                  <w:bCs/>
                  <w:color w:val="0000FF"/>
                  <w:sz w:val="16"/>
                  <w:szCs w:val="16"/>
                  <w:u w:val="single"/>
                  <w:lang w:val="fi-FI" w:eastAsia="fi-FI"/>
                </w:rPr>
                <w:t>R4-2204183</w:t>
              </w:r>
            </w:hyperlink>
          </w:p>
        </w:tc>
        <w:tc>
          <w:tcPr>
            <w:tcW w:w="4020" w:type="dxa"/>
            <w:tcBorders>
              <w:top w:val="nil"/>
              <w:left w:val="nil"/>
              <w:bottom w:val="single" w:sz="4" w:space="0" w:color="A6A6A6"/>
              <w:right w:val="single" w:sz="4" w:space="0" w:color="A6A6A6"/>
            </w:tcBorders>
            <w:shd w:val="clear" w:color="auto" w:fill="auto"/>
            <w:hideMark/>
          </w:tcPr>
          <w:p w14:paraId="1C58E8E1"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CBM RRM requirements for FR2 inter-band DL CA</w:t>
            </w:r>
          </w:p>
        </w:tc>
        <w:tc>
          <w:tcPr>
            <w:tcW w:w="1540" w:type="dxa"/>
            <w:tcBorders>
              <w:top w:val="nil"/>
              <w:left w:val="nil"/>
              <w:bottom w:val="single" w:sz="4" w:space="0" w:color="A6A6A6"/>
              <w:right w:val="single" w:sz="4" w:space="0" w:color="A6A6A6"/>
            </w:tcBorders>
            <w:shd w:val="clear" w:color="auto" w:fill="auto"/>
            <w:hideMark/>
          </w:tcPr>
          <w:p w14:paraId="19EAB9CF"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MediaTek inc.</w:t>
            </w:r>
          </w:p>
        </w:tc>
      </w:tr>
      <w:tr w:rsidR="006A18C1" w:rsidRPr="006A18C1" w14:paraId="60C942B0"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26A84470"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86" w:history="1">
              <w:r w:rsidR="006A18C1" w:rsidRPr="006A18C1">
                <w:rPr>
                  <w:rFonts w:ascii="Arial" w:hAnsi="Arial" w:cs="Arial"/>
                  <w:b/>
                  <w:bCs/>
                  <w:color w:val="0000FF"/>
                  <w:sz w:val="16"/>
                  <w:szCs w:val="16"/>
                  <w:u w:val="single"/>
                  <w:lang w:val="fi-FI" w:eastAsia="fi-FI"/>
                </w:rPr>
                <w:t>R4-2204184</w:t>
              </w:r>
            </w:hyperlink>
          </w:p>
        </w:tc>
        <w:tc>
          <w:tcPr>
            <w:tcW w:w="4020" w:type="dxa"/>
            <w:tcBorders>
              <w:top w:val="nil"/>
              <w:left w:val="nil"/>
              <w:bottom w:val="single" w:sz="4" w:space="0" w:color="A6A6A6"/>
              <w:right w:val="single" w:sz="4" w:space="0" w:color="A6A6A6"/>
            </w:tcBorders>
            <w:shd w:val="clear" w:color="auto" w:fill="auto"/>
            <w:hideMark/>
          </w:tcPr>
          <w:p w14:paraId="20564585"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 xml:space="preserve">Introduction of </w:t>
            </w:r>
            <w:proofErr w:type="spellStart"/>
            <w:r w:rsidRPr="006A18C1">
              <w:rPr>
                <w:rFonts w:ascii="Arial" w:hAnsi="Arial" w:cs="Arial"/>
                <w:sz w:val="16"/>
                <w:szCs w:val="16"/>
                <w:lang w:eastAsia="fi-FI"/>
              </w:rPr>
              <w:t>SCell</w:t>
            </w:r>
            <w:proofErr w:type="spellEnd"/>
            <w:r w:rsidRPr="006A18C1">
              <w:rPr>
                <w:rFonts w:ascii="Arial" w:hAnsi="Arial" w:cs="Arial"/>
                <w:sz w:val="16"/>
                <w:szCs w:val="16"/>
                <w:lang w:eastAsia="fi-FI"/>
              </w:rPr>
              <w:t xml:space="preserve"> activation delay requirement for FR2 inter-band CA with common beam management</w:t>
            </w:r>
          </w:p>
        </w:tc>
        <w:tc>
          <w:tcPr>
            <w:tcW w:w="1540" w:type="dxa"/>
            <w:tcBorders>
              <w:top w:val="nil"/>
              <w:left w:val="nil"/>
              <w:bottom w:val="single" w:sz="4" w:space="0" w:color="A6A6A6"/>
              <w:right w:val="single" w:sz="4" w:space="0" w:color="A6A6A6"/>
            </w:tcBorders>
            <w:shd w:val="clear" w:color="auto" w:fill="auto"/>
            <w:hideMark/>
          </w:tcPr>
          <w:p w14:paraId="28B5C813"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MediaTek inc.</w:t>
            </w:r>
          </w:p>
        </w:tc>
      </w:tr>
      <w:tr w:rsidR="006A18C1" w:rsidRPr="006A18C1" w14:paraId="5F4BC85E"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24104636"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87" w:history="1">
              <w:r w:rsidR="006A18C1" w:rsidRPr="006A18C1">
                <w:rPr>
                  <w:rFonts w:ascii="Arial" w:hAnsi="Arial" w:cs="Arial"/>
                  <w:b/>
                  <w:bCs/>
                  <w:color w:val="0000FF"/>
                  <w:sz w:val="16"/>
                  <w:szCs w:val="16"/>
                  <w:u w:val="single"/>
                  <w:lang w:val="fi-FI" w:eastAsia="fi-FI"/>
                </w:rPr>
                <w:t>R4-2204272</w:t>
              </w:r>
            </w:hyperlink>
          </w:p>
        </w:tc>
        <w:tc>
          <w:tcPr>
            <w:tcW w:w="4020" w:type="dxa"/>
            <w:tcBorders>
              <w:top w:val="nil"/>
              <w:left w:val="nil"/>
              <w:bottom w:val="single" w:sz="4" w:space="0" w:color="A6A6A6"/>
              <w:right w:val="single" w:sz="4" w:space="0" w:color="A6A6A6"/>
            </w:tcBorders>
            <w:shd w:val="clear" w:color="auto" w:fill="auto"/>
            <w:hideMark/>
          </w:tcPr>
          <w:p w14:paraId="1F624B27"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Other RRM requirements for FR2 inter-band DL CA enhancements</w:t>
            </w:r>
          </w:p>
        </w:tc>
        <w:tc>
          <w:tcPr>
            <w:tcW w:w="1540" w:type="dxa"/>
            <w:tcBorders>
              <w:top w:val="nil"/>
              <w:left w:val="nil"/>
              <w:bottom w:val="single" w:sz="4" w:space="0" w:color="A6A6A6"/>
              <w:right w:val="single" w:sz="4" w:space="0" w:color="A6A6A6"/>
            </w:tcBorders>
            <w:shd w:val="clear" w:color="auto" w:fill="auto"/>
            <w:hideMark/>
          </w:tcPr>
          <w:p w14:paraId="18E9E03A"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OPPO</w:t>
            </w:r>
          </w:p>
        </w:tc>
      </w:tr>
      <w:tr w:rsidR="006A18C1" w:rsidRPr="006A18C1" w14:paraId="32CF00E4"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95299EF"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88" w:history="1">
              <w:r w:rsidR="006A18C1" w:rsidRPr="006A18C1">
                <w:rPr>
                  <w:rFonts w:ascii="Arial" w:hAnsi="Arial" w:cs="Arial"/>
                  <w:b/>
                  <w:bCs/>
                  <w:color w:val="0000FF"/>
                  <w:sz w:val="16"/>
                  <w:szCs w:val="16"/>
                  <w:u w:val="single"/>
                  <w:lang w:val="fi-FI" w:eastAsia="fi-FI"/>
                </w:rPr>
                <w:t>R4-2205327</w:t>
              </w:r>
            </w:hyperlink>
          </w:p>
        </w:tc>
        <w:tc>
          <w:tcPr>
            <w:tcW w:w="4020" w:type="dxa"/>
            <w:tcBorders>
              <w:top w:val="nil"/>
              <w:left w:val="nil"/>
              <w:bottom w:val="single" w:sz="4" w:space="0" w:color="A6A6A6"/>
              <w:right w:val="single" w:sz="4" w:space="0" w:color="A6A6A6"/>
            </w:tcBorders>
            <w:shd w:val="clear" w:color="auto" w:fill="auto"/>
            <w:hideMark/>
          </w:tcPr>
          <w:p w14:paraId="70E85338"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other RRM requirements for FR2 inter-band DL CA with CBM</w:t>
            </w:r>
          </w:p>
        </w:tc>
        <w:tc>
          <w:tcPr>
            <w:tcW w:w="1540" w:type="dxa"/>
            <w:tcBorders>
              <w:top w:val="nil"/>
              <w:left w:val="nil"/>
              <w:bottom w:val="single" w:sz="4" w:space="0" w:color="A6A6A6"/>
              <w:right w:val="single" w:sz="4" w:space="0" w:color="A6A6A6"/>
            </w:tcBorders>
            <w:shd w:val="clear" w:color="auto" w:fill="auto"/>
            <w:hideMark/>
          </w:tcPr>
          <w:p w14:paraId="1BCD6CAE"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Huawei, </w:t>
            </w:r>
            <w:proofErr w:type="spellStart"/>
            <w:r w:rsidRPr="006A18C1">
              <w:rPr>
                <w:rFonts w:ascii="Arial" w:hAnsi="Arial" w:cs="Arial"/>
                <w:sz w:val="16"/>
                <w:szCs w:val="16"/>
                <w:lang w:val="fi-FI" w:eastAsia="fi-FI"/>
              </w:rPr>
              <w:t>HiSilicon</w:t>
            </w:r>
            <w:proofErr w:type="spellEnd"/>
          </w:p>
        </w:tc>
      </w:tr>
      <w:tr w:rsidR="006A18C1" w:rsidRPr="006A18C1" w14:paraId="74561F87"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4A61EEB6"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89" w:history="1">
              <w:r w:rsidR="006A18C1" w:rsidRPr="006A18C1">
                <w:rPr>
                  <w:rFonts w:ascii="Arial" w:hAnsi="Arial" w:cs="Arial"/>
                  <w:b/>
                  <w:bCs/>
                  <w:color w:val="0000FF"/>
                  <w:sz w:val="16"/>
                  <w:szCs w:val="16"/>
                  <w:u w:val="single"/>
                  <w:lang w:val="fi-FI" w:eastAsia="fi-FI"/>
                </w:rPr>
                <w:t>R4-2205328</w:t>
              </w:r>
            </w:hyperlink>
          </w:p>
        </w:tc>
        <w:tc>
          <w:tcPr>
            <w:tcW w:w="4020" w:type="dxa"/>
            <w:tcBorders>
              <w:top w:val="nil"/>
              <w:left w:val="nil"/>
              <w:bottom w:val="single" w:sz="4" w:space="0" w:color="A6A6A6"/>
              <w:right w:val="single" w:sz="4" w:space="0" w:color="A6A6A6"/>
            </w:tcBorders>
            <w:shd w:val="clear" w:color="auto" w:fill="auto"/>
            <w:hideMark/>
          </w:tcPr>
          <w:p w14:paraId="2A0FABB0"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proofErr w:type="spellStart"/>
            <w:r w:rsidRPr="006A18C1">
              <w:rPr>
                <w:rFonts w:ascii="Arial" w:hAnsi="Arial" w:cs="Arial"/>
                <w:sz w:val="16"/>
                <w:szCs w:val="16"/>
                <w:lang w:eastAsia="fi-FI"/>
              </w:rPr>
              <w:t>DraftCR</w:t>
            </w:r>
            <w:proofErr w:type="spellEnd"/>
            <w:r w:rsidRPr="006A18C1">
              <w:rPr>
                <w:rFonts w:ascii="Arial" w:hAnsi="Arial" w:cs="Arial"/>
                <w:sz w:val="16"/>
                <w:szCs w:val="16"/>
                <w:lang w:eastAsia="fi-FI"/>
              </w:rPr>
              <w:t xml:space="preserve"> on applicability rules for FR2 inter-band CA with CBM</w:t>
            </w:r>
          </w:p>
        </w:tc>
        <w:tc>
          <w:tcPr>
            <w:tcW w:w="1540" w:type="dxa"/>
            <w:tcBorders>
              <w:top w:val="nil"/>
              <w:left w:val="nil"/>
              <w:bottom w:val="single" w:sz="4" w:space="0" w:color="A6A6A6"/>
              <w:right w:val="single" w:sz="4" w:space="0" w:color="A6A6A6"/>
            </w:tcBorders>
            <w:shd w:val="clear" w:color="auto" w:fill="auto"/>
            <w:hideMark/>
          </w:tcPr>
          <w:p w14:paraId="363A442C"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Huawei, </w:t>
            </w:r>
            <w:proofErr w:type="spellStart"/>
            <w:r w:rsidRPr="006A18C1">
              <w:rPr>
                <w:rFonts w:ascii="Arial" w:hAnsi="Arial" w:cs="Arial"/>
                <w:sz w:val="16"/>
                <w:szCs w:val="16"/>
                <w:lang w:val="fi-FI" w:eastAsia="fi-FI"/>
              </w:rPr>
              <w:t>HiSilicon</w:t>
            </w:r>
            <w:proofErr w:type="spellEnd"/>
          </w:p>
        </w:tc>
      </w:tr>
      <w:tr w:rsidR="006A18C1" w:rsidRPr="006A18C1" w14:paraId="5F873DE5"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27046C30"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90" w:history="1">
              <w:r w:rsidR="006A18C1" w:rsidRPr="006A18C1">
                <w:rPr>
                  <w:rFonts w:ascii="Arial" w:hAnsi="Arial" w:cs="Arial"/>
                  <w:b/>
                  <w:bCs/>
                  <w:color w:val="0000FF"/>
                  <w:sz w:val="16"/>
                  <w:szCs w:val="16"/>
                  <w:u w:val="single"/>
                  <w:lang w:val="fi-FI" w:eastAsia="fi-FI"/>
                </w:rPr>
                <w:t>R4-2205657</w:t>
              </w:r>
            </w:hyperlink>
          </w:p>
        </w:tc>
        <w:tc>
          <w:tcPr>
            <w:tcW w:w="4020" w:type="dxa"/>
            <w:tcBorders>
              <w:top w:val="nil"/>
              <w:left w:val="nil"/>
              <w:bottom w:val="single" w:sz="4" w:space="0" w:color="A6A6A6"/>
              <w:right w:val="single" w:sz="4" w:space="0" w:color="A6A6A6"/>
            </w:tcBorders>
            <w:shd w:val="clear" w:color="auto" w:fill="auto"/>
            <w:hideMark/>
          </w:tcPr>
          <w:p w14:paraId="6FB747E0"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On network driven Rx beam switch for CBM</w:t>
            </w:r>
          </w:p>
        </w:tc>
        <w:tc>
          <w:tcPr>
            <w:tcW w:w="1540" w:type="dxa"/>
            <w:tcBorders>
              <w:top w:val="nil"/>
              <w:left w:val="nil"/>
              <w:bottom w:val="single" w:sz="4" w:space="0" w:color="A6A6A6"/>
              <w:right w:val="single" w:sz="4" w:space="0" w:color="A6A6A6"/>
            </w:tcBorders>
            <w:shd w:val="clear" w:color="auto" w:fill="auto"/>
            <w:hideMark/>
          </w:tcPr>
          <w:p w14:paraId="654D3F6E"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Apple</w:t>
            </w:r>
          </w:p>
        </w:tc>
      </w:tr>
      <w:tr w:rsidR="006A18C1" w:rsidRPr="006A18C1" w14:paraId="006D5E28"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625E5959"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91" w:history="1">
              <w:r w:rsidR="006A18C1" w:rsidRPr="006A18C1">
                <w:rPr>
                  <w:rFonts w:ascii="Arial" w:hAnsi="Arial" w:cs="Arial"/>
                  <w:b/>
                  <w:bCs/>
                  <w:color w:val="0000FF"/>
                  <w:sz w:val="16"/>
                  <w:szCs w:val="16"/>
                  <w:u w:val="single"/>
                  <w:lang w:val="fi-FI" w:eastAsia="fi-FI"/>
                </w:rPr>
                <w:t>R4-2205830</w:t>
              </w:r>
            </w:hyperlink>
          </w:p>
        </w:tc>
        <w:tc>
          <w:tcPr>
            <w:tcW w:w="4020" w:type="dxa"/>
            <w:tcBorders>
              <w:top w:val="nil"/>
              <w:left w:val="nil"/>
              <w:bottom w:val="single" w:sz="4" w:space="0" w:color="A6A6A6"/>
              <w:right w:val="single" w:sz="4" w:space="0" w:color="A6A6A6"/>
            </w:tcBorders>
            <w:shd w:val="clear" w:color="auto" w:fill="auto"/>
            <w:hideMark/>
          </w:tcPr>
          <w:p w14:paraId="58969F65"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RRM requirements of inter-band DL CA for CBM UE</w:t>
            </w:r>
          </w:p>
        </w:tc>
        <w:tc>
          <w:tcPr>
            <w:tcW w:w="1540" w:type="dxa"/>
            <w:tcBorders>
              <w:top w:val="nil"/>
              <w:left w:val="nil"/>
              <w:bottom w:val="single" w:sz="4" w:space="0" w:color="A6A6A6"/>
              <w:right w:val="single" w:sz="4" w:space="0" w:color="A6A6A6"/>
            </w:tcBorders>
            <w:shd w:val="clear" w:color="auto" w:fill="auto"/>
            <w:hideMark/>
          </w:tcPr>
          <w:p w14:paraId="256DCD65"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w:t>
            </w:r>
          </w:p>
        </w:tc>
      </w:tr>
      <w:tr w:rsidR="006A18C1" w:rsidRPr="006A18C1" w14:paraId="26B20BA2"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EC1DC6D"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92" w:history="1">
              <w:r w:rsidR="006A18C1" w:rsidRPr="006A18C1">
                <w:rPr>
                  <w:rFonts w:ascii="Arial" w:hAnsi="Arial" w:cs="Arial"/>
                  <w:b/>
                  <w:bCs/>
                  <w:color w:val="0000FF"/>
                  <w:sz w:val="16"/>
                  <w:szCs w:val="16"/>
                  <w:u w:val="single"/>
                  <w:lang w:val="fi-FI" w:eastAsia="fi-FI"/>
                </w:rPr>
                <w:t>R4-2205831</w:t>
              </w:r>
            </w:hyperlink>
          </w:p>
        </w:tc>
        <w:tc>
          <w:tcPr>
            <w:tcW w:w="4020" w:type="dxa"/>
            <w:tcBorders>
              <w:top w:val="nil"/>
              <w:left w:val="nil"/>
              <w:bottom w:val="single" w:sz="4" w:space="0" w:color="A6A6A6"/>
              <w:right w:val="single" w:sz="4" w:space="0" w:color="A6A6A6"/>
            </w:tcBorders>
            <w:shd w:val="clear" w:color="auto" w:fill="auto"/>
            <w:hideMark/>
          </w:tcPr>
          <w:p w14:paraId="6E322EC4"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Draft CR on scheduling restriction for FR2 inter-band DL CA for CBM UE</w:t>
            </w:r>
          </w:p>
        </w:tc>
        <w:tc>
          <w:tcPr>
            <w:tcW w:w="1540" w:type="dxa"/>
            <w:tcBorders>
              <w:top w:val="nil"/>
              <w:left w:val="nil"/>
              <w:bottom w:val="single" w:sz="4" w:space="0" w:color="A6A6A6"/>
              <w:right w:val="single" w:sz="4" w:space="0" w:color="A6A6A6"/>
            </w:tcBorders>
            <w:shd w:val="clear" w:color="auto" w:fill="auto"/>
            <w:hideMark/>
          </w:tcPr>
          <w:p w14:paraId="1639139C"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w:t>
            </w:r>
          </w:p>
        </w:tc>
      </w:tr>
      <w:tr w:rsidR="006A18C1" w:rsidRPr="006A18C1" w14:paraId="0DA7B7E8"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17751607"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93" w:history="1">
              <w:r w:rsidR="006A18C1" w:rsidRPr="006A18C1">
                <w:rPr>
                  <w:rFonts w:ascii="Arial" w:hAnsi="Arial" w:cs="Arial"/>
                  <w:b/>
                  <w:bCs/>
                  <w:color w:val="0000FF"/>
                  <w:sz w:val="16"/>
                  <w:szCs w:val="16"/>
                  <w:u w:val="single"/>
                  <w:lang w:val="fi-FI" w:eastAsia="fi-FI"/>
                </w:rPr>
                <w:t>R4-2205872</w:t>
              </w:r>
            </w:hyperlink>
          </w:p>
        </w:tc>
        <w:tc>
          <w:tcPr>
            <w:tcW w:w="4020" w:type="dxa"/>
            <w:tcBorders>
              <w:top w:val="nil"/>
              <w:left w:val="nil"/>
              <w:bottom w:val="single" w:sz="4" w:space="0" w:color="A6A6A6"/>
              <w:right w:val="single" w:sz="4" w:space="0" w:color="A6A6A6"/>
            </w:tcBorders>
            <w:shd w:val="clear" w:color="auto" w:fill="auto"/>
            <w:hideMark/>
          </w:tcPr>
          <w:p w14:paraId="01DACBA9"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other RRM requirements  for CBM inter-band FR2 DL CA</w:t>
            </w:r>
          </w:p>
        </w:tc>
        <w:tc>
          <w:tcPr>
            <w:tcW w:w="1540" w:type="dxa"/>
            <w:tcBorders>
              <w:top w:val="nil"/>
              <w:left w:val="nil"/>
              <w:bottom w:val="single" w:sz="4" w:space="0" w:color="A6A6A6"/>
              <w:right w:val="single" w:sz="4" w:space="0" w:color="A6A6A6"/>
            </w:tcBorders>
            <w:shd w:val="clear" w:color="auto" w:fill="auto"/>
            <w:hideMark/>
          </w:tcPr>
          <w:p w14:paraId="41C3BFF3"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3E717118"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7646F59A"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94" w:history="1">
              <w:r w:rsidR="006A18C1" w:rsidRPr="006A18C1">
                <w:rPr>
                  <w:rFonts w:ascii="Arial" w:hAnsi="Arial" w:cs="Arial"/>
                  <w:b/>
                  <w:bCs/>
                  <w:color w:val="0000FF"/>
                  <w:sz w:val="16"/>
                  <w:szCs w:val="16"/>
                  <w:u w:val="single"/>
                  <w:lang w:val="fi-FI" w:eastAsia="fi-FI"/>
                </w:rPr>
                <w:t>R4-2205873</w:t>
              </w:r>
            </w:hyperlink>
          </w:p>
        </w:tc>
        <w:tc>
          <w:tcPr>
            <w:tcW w:w="4020" w:type="dxa"/>
            <w:tcBorders>
              <w:top w:val="nil"/>
              <w:left w:val="nil"/>
              <w:bottom w:val="single" w:sz="4" w:space="0" w:color="A6A6A6"/>
              <w:right w:val="single" w:sz="4" w:space="0" w:color="A6A6A6"/>
            </w:tcBorders>
            <w:shd w:val="clear" w:color="auto" w:fill="auto"/>
            <w:hideMark/>
          </w:tcPr>
          <w:p w14:paraId="1B49093D"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proofErr w:type="spellStart"/>
            <w:r w:rsidRPr="006A18C1">
              <w:rPr>
                <w:rFonts w:ascii="Arial" w:hAnsi="Arial" w:cs="Arial"/>
                <w:sz w:val="16"/>
                <w:szCs w:val="16"/>
                <w:lang w:eastAsia="fi-FI"/>
              </w:rPr>
              <w:t>draftCR</w:t>
            </w:r>
            <w:proofErr w:type="spellEnd"/>
            <w:r w:rsidRPr="006A18C1">
              <w:rPr>
                <w:rFonts w:ascii="Arial" w:hAnsi="Arial" w:cs="Arial"/>
                <w:sz w:val="16"/>
                <w:szCs w:val="16"/>
                <w:lang w:eastAsia="fi-FI"/>
              </w:rPr>
              <w:t xml:space="preserve"> on measurement restriction for CBM inter-band FR2 DL CA</w:t>
            </w:r>
          </w:p>
        </w:tc>
        <w:tc>
          <w:tcPr>
            <w:tcW w:w="1540" w:type="dxa"/>
            <w:tcBorders>
              <w:top w:val="nil"/>
              <w:left w:val="nil"/>
              <w:bottom w:val="single" w:sz="4" w:space="0" w:color="A6A6A6"/>
              <w:right w:val="single" w:sz="4" w:space="0" w:color="A6A6A6"/>
            </w:tcBorders>
            <w:shd w:val="clear" w:color="auto" w:fill="auto"/>
            <w:hideMark/>
          </w:tcPr>
          <w:p w14:paraId="5BF4190A"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09FFA07A" w14:textId="77777777" w:rsidTr="006A18C1">
        <w:trPr>
          <w:trHeight w:val="600"/>
        </w:trPr>
        <w:tc>
          <w:tcPr>
            <w:tcW w:w="1420" w:type="dxa"/>
            <w:tcBorders>
              <w:top w:val="nil"/>
              <w:left w:val="single" w:sz="4" w:space="0" w:color="A6A6A6"/>
              <w:bottom w:val="single" w:sz="4" w:space="0" w:color="A6A6A6"/>
              <w:right w:val="single" w:sz="4" w:space="0" w:color="A6A6A6"/>
            </w:tcBorders>
            <w:shd w:val="clear" w:color="auto" w:fill="auto"/>
            <w:hideMark/>
          </w:tcPr>
          <w:p w14:paraId="210C851B" w14:textId="77777777" w:rsidR="006A18C1" w:rsidRPr="006A18C1" w:rsidRDefault="006A18C1" w:rsidP="006A18C1">
            <w:pPr>
              <w:overflowPunct/>
              <w:autoSpaceDE/>
              <w:autoSpaceDN/>
              <w:adjustRightInd/>
              <w:spacing w:after="0"/>
              <w:textAlignment w:val="auto"/>
              <w:rPr>
                <w:rFonts w:ascii="Arial" w:hAnsi="Arial" w:cs="Arial"/>
                <w:color w:val="000000"/>
                <w:sz w:val="16"/>
                <w:szCs w:val="16"/>
                <w:lang w:val="fi-FI" w:eastAsia="fi-FI"/>
              </w:rPr>
            </w:pPr>
            <w:r w:rsidRPr="006A18C1">
              <w:rPr>
                <w:rFonts w:ascii="Arial" w:hAnsi="Arial" w:cs="Arial"/>
                <w:color w:val="000000"/>
                <w:sz w:val="16"/>
                <w:szCs w:val="16"/>
                <w:lang w:val="fi-FI" w:eastAsia="fi-FI"/>
              </w:rPr>
              <w:t>R4-2205832</w:t>
            </w:r>
          </w:p>
        </w:tc>
        <w:tc>
          <w:tcPr>
            <w:tcW w:w="4020" w:type="dxa"/>
            <w:tcBorders>
              <w:top w:val="nil"/>
              <w:left w:val="nil"/>
              <w:bottom w:val="single" w:sz="4" w:space="0" w:color="A6A6A6"/>
              <w:right w:val="single" w:sz="4" w:space="0" w:color="A6A6A6"/>
            </w:tcBorders>
            <w:shd w:val="clear" w:color="auto" w:fill="auto"/>
            <w:hideMark/>
          </w:tcPr>
          <w:p w14:paraId="785B190C"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RRM requirements for inter-band UL CA for IBM UE</w:t>
            </w:r>
          </w:p>
        </w:tc>
        <w:tc>
          <w:tcPr>
            <w:tcW w:w="1540" w:type="dxa"/>
            <w:tcBorders>
              <w:top w:val="nil"/>
              <w:left w:val="nil"/>
              <w:bottom w:val="single" w:sz="4" w:space="0" w:color="A6A6A6"/>
              <w:right w:val="single" w:sz="4" w:space="0" w:color="A6A6A6"/>
            </w:tcBorders>
            <w:shd w:val="clear" w:color="auto" w:fill="auto"/>
            <w:hideMark/>
          </w:tcPr>
          <w:p w14:paraId="59DCE30F"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w:t>
            </w:r>
          </w:p>
        </w:tc>
      </w:tr>
      <w:tr w:rsidR="006A18C1" w:rsidRPr="006A18C1" w14:paraId="52FC98D1"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2EBC1C9F"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95" w:history="1">
              <w:r w:rsidR="006A18C1" w:rsidRPr="006A18C1">
                <w:rPr>
                  <w:rFonts w:ascii="Arial" w:hAnsi="Arial" w:cs="Arial"/>
                  <w:b/>
                  <w:bCs/>
                  <w:color w:val="0000FF"/>
                  <w:sz w:val="16"/>
                  <w:szCs w:val="16"/>
                  <w:u w:val="single"/>
                  <w:lang w:val="fi-FI" w:eastAsia="fi-FI"/>
                </w:rPr>
                <w:t>R4-2205833</w:t>
              </w:r>
            </w:hyperlink>
          </w:p>
        </w:tc>
        <w:tc>
          <w:tcPr>
            <w:tcW w:w="4020" w:type="dxa"/>
            <w:tcBorders>
              <w:top w:val="nil"/>
              <w:left w:val="nil"/>
              <w:bottom w:val="single" w:sz="4" w:space="0" w:color="A6A6A6"/>
              <w:right w:val="single" w:sz="4" w:space="0" w:color="A6A6A6"/>
            </w:tcBorders>
            <w:shd w:val="clear" w:color="auto" w:fill="auto"/>
            <w:hideMark/>
          </w:tcPr>
          <w:p w14:paraId="01A2D15D"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Draft CR on number of UL CC support for FR2 and interruption requirements for FR2 UL CA for IBM UE</w:t>
            </w:r>
          </w:p>
        </w:tc>
        <w:tc>
          <w:tcPr>
            <w:tcW w:w="1540" w:type="dxa"/>
            <w:tcBorders>
              <w:top w:val="nil"/>
              <w:left w:val="nil"/>
              <w:bottom w:val="single" w:sz="4" w:space="0" w:color="A6A6A6"/>
              <w:right w:val="single" w:sz="4" w:space="0" w:color="A6A6A6"/>
            </w:tcBorders>
            <w:shd w:val="clear" w:color="auto" w:fill="auto"/>
            <w:hideMark/>
          </w:tcPr>
          <w:p w14:paraId="5E4688D7"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w:t>
            </w:r>
          </w:p>
        </w:tc>
      </w:tr>
      <w:tr w:rsidR="006A18C1" w:rsidRPr="006A18C1" w14:paraId="003AC652"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3F7F60C5"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96" w:history="1">
              <w:r w:rsidR="006A18C1" w:rsidRPr="006A18C1">
                <w:rPr>
                  <w:rFonts w:ascii="Arial" w:hAnsi="Arial" w:cs="Arial"/>
                  <w:b/>
                  <w:bCs/>
                  <w:color w:val="0000FF"/>
                  <w:sz w:val="16"/>
                  <w:szCs w:val="16"/>
                  <w:u w:val="single"/>
                  <w:lang w:val="fi-FI" w:eastAsia="fi-FI"/>
                </w:rPr>
                <w:t>R4-2205874</w:t>
              </w:r>
            </w:hyperlink>
          </w:p>
        </w:tc>
        <w:tc>
          <w:tcPr>
            <w:tcW w:w="4020" w:type="dxa"/>
            <w:tcBorders>
              <w:top w:val="nil"/>
              <w:left w:val="nil"/>
              <w:bottom w:val="single" w:sz="4" w:space="0" w:color="A6A6A6"/>
              <w:right w:val="single" w:sz="4" w:space="0" w:color="A6A6A6"/>
            </w:tcBorders>
            <w:shd w:val="clear" w:color="auto" w:fill="auto"/>
            <w:hideMark/>
          </w:tcPr>
          <w:p w14:paraId="14B02D0D"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 xml:space="preserve">Discussion on </w:t>
            </w:r>
            <w:proofErr w:type="spellStart"/>
            <w:r w:rsidRPr="006A18C1">
              <w:rPr>
                <w:rFonts w:ascii="Arial" w:hAnsi="Arial" w:cs="Arial"/>
                <w:sz w:val="16"/>
                <w:szCs w:val="16"/>
                <w:lang w:eastAsia="fi-FI"/>
              </w:rPr>
              <w:t>supportedserving</w:t>
            </w:r>
            <w:proofErr w:type="spellEnd"/>
            <w:r w:rsidRPr="006A18C1">
              <w:rPr>
                <w:rFonts w:ascii="Arial" w:hAnsi="Arial" w:cs="Arial"/>
                <w:sz w:val="16"/>
                <w:szCs w:val="16"/>
                <w:lang w:eastAsia="fi-FI"/>
              </w:rPr>
              <w:t xml:space="preserve"> carriers for IBM inter-band FR2 UL CA</w:t>
            </w:r>
          </w:p>
        </w:tc>
        <w:tc>
          <w:tcPr>
            <w:tcW w:w="1540" w:type="dxa"/>
            <w:tcBorders>
              <w:top w:val="nil"/>
              <w:left w:val="nil"/>
              <w:bottom w:val="single" w:sz="4" w:space="0" w:color="A6A6A6"/>
              <w:right w:val="single" w:sz="4" w:space="0" w:color="A6A6A6"/>
            </w:tcBorders>
            <w:shd w:val="clear" w:color="auto" w:fill="auto"/>
            <w:hideMark/>
          </w:tcPr>
          <w:p w14:paraId="45BD0A23"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6CE1BACD"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69D6F6F4"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97" w:history="1">
              <w:r w:rsidR="006A18C1" w:rsidRPr="006A18C1">
                <w:rPr>
                  <w:rFonts w:ascii="Arial" w:hAnsi="Arial" w:cs="Arial"/>
                  <w:b/>
                  <w:bCs/>
                  <w:color w:val="0000FF"/>
                  <w:sz w:val="16"/>
                  <w:szCs w:val="16"/>
                  <w:u w:val="single"/>
                  <w:lang w:val="fi-FI" w:eastAsia="fi-FI"/>
                </w:rPr>
                <w:t>R4-2205875</w:t>
              </w:r>
            </w:hyperlink>
          </w:p>
        </w:tc>
        <w:tc>
          <w:tcPr>
            <w:tcW w:w="4020" w:type="dxa"/>
            <w:tcBorders>
              <w:top w:val="nil"/>
              <w:left w:val="nil"/>
              <w:bottom w:val="single" w:sz="4" w:space="0" w:color="A6A6A6"/>
              <w:right w:val="single" w:sz="4" w:space="0" w:color="A6A6A6"/>
            </w:tcBorders>
            <w:shd w:val="clear" w:color="auto" w:fill="auto"/>
            <w:hideMark/>
          </w:tcPr>
          <w:p w14:paraId="76CCCD33"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proofErr w:type="spellStart"/>
            <w:r w:rsidRPr="006A18C1">
              <w:rPr>
                <w:rFonts w:ascii="Arial" w:hAnsi="Arial" w:cs="Arial"/>
                <w:sz w:val="16"/>
                <w:szCs w:val="16"/>
                <w:lang w:eastAsia="fi-FI"/>
              </w:rPr>
              <w:t>draftCR</w:t>
            </w:r>
            <w:proofErr w:type="spellEnd"/>
            <w:r w:rsidRPr="006A18C1">
              <w:rPr>
                <w:rFonts w:ascii="Arial" w:hAnsi="Arial" w:cs="Arial"/>
                <w:sz w:val="16"/>
                <w:szCs w:val="16"/>
                <w:lang w:eastAsia="fi-FI"/>
              </w:rPr>
              <w:t xml:space="preserve"> on RRM requirements for IBM inter-band FR2 UL CA</w:t>
            </w:r>
          </w:p>
        </w:tc>
        <w:tc>
          <w:tcPr>
            <w:tcW w:w="1540" w:type="dxa"/>
            <w:tcBorders>
              <w:top w:val="nil"/>
              <w:left w:val="nil"/>
              <w:bottom w:val="single" w:sz="4" w:space="0" w:color="A6A6A6"/>
              <w:right w:val="single" w:sz="4" w:space="0" w:color="A6A6A6"/>
            </w:tcBorders>
            <w:shd w:val="clear" w:color="auto" w:fill="auto"/>
            <w:hideMark/>
          </w:tcPr>
          <w:p w14:paraId="29E90E99"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720BDB64"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2AC845A8"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98" w:history="1">
              <w:r w:rsidR="006A18C1" w:rsidRPr="006A18C1">
                <w:rPr>
                  <w:rFonts w:ascii="Arial" w:hAnsi="Arial" w:cs="Arial"/>
                  <w:b/>
                  <w:bCs/>
                  <w:color w:val="0000FF"/>
                  <w:sz w:val="16"/>
                  <w:szCs w:val="16"/>
                  <w:u w:val="single"/>
                  <w:lang w:val="fi-FI" w:eastAsia="fi-FI"/>
                </w:rPr>
                <w:t>R4-2206069</w:t>
              </w:r>
            </w:hyperlink>
          </w:p>
        </w:tc>
        <w:tc>
          <w:tcPr>
            <w:tcW w:w="4020" w:type="dxa"/>
            <w:tcBorders>
              <w:top w:val="nil"/>
              <w:left w:val="nil"/>
              <w:bottom w:val="single" w:sz="4" w:space="0" w:color="A6A6A6"/>
              <w:right w:val="single" w:sz="4" w:space="0" w:color="A6A6A6"/>
            </w:tcBorders>
            <w:shd w:val="clear" w:color="auto" w:fill="auto"/>
            <w:hideMark/>
          </w:tcPr>
          <w:p w14:paraId="6025092F"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RRM requirements of FR2 inter-band DL and UL CA for IBM UE</w:t>
            </w:r>
          </w:p>
        </w:tc>
        <w:tc>
          <w:tcPr>
            <w:tcW w:w="1540" w:type="dxa"/>
            <w:tcBorders>
              <w:top w:val="nil"/>
              <w:left w:val="nil"/>
              <w:bottom w:val="single" w:sz="4" w:space="0" w:color="A6A6A6"/>
              <w:right w:val="single" w:sz="4" w:space="0" w:color="A6A6A6"/>
            </w:tcBorders>
            <w:shd w:val="clear" w:color="auto" w:fill="auto"/>
            <w:hideMark/>
          </w:tcPr>
          <w:p w14:paraId="07DE3109"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w:t>
            </w:r>
          </w:p>
        </w:tc>
      </w:tr>
      <w:tr w:rsidR="006A18C1" w:rsidRPr="006A18C1" w14:paraId="11CF6EC1"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4BEC8337"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199" w:history="1">
              <w:r w:rsidR="006A18C1" w:rsidRPr="006A18C1">
                <w:rPr>
                  <w:rFonts w:ascii="Arial" w:hAnsi="Arial" w:cs="Arial"/>
                  <w:b/>
                  <w:bCs/>
                  <w:color w:val="0000FF"/>
                  <w:sz w:val="16"/>
                  <w:szCs w:val="16"/>
                  <w:u w:val="single"/>
                  <w:lang w:val="fi-FI" w:eastAsia="fi-FI"/>
                </w:rPr>
                <w:t>R4-2203752</w:t>
              </w:r>
            </w:hyperlink>
          </w:p>
        </w:tc>
        <w:tc>
          <w:tcPr>
            <w:tcW w:w="4020" w:type="dxa"/>
            <w:tcBorders>
              <w:top w:val="nil"/>
              <w:left w:val="nil"/>
              <w:bottom w:val="single" w:sz="4" w:space="0" w:color="A6A6A6"/>
              <w:right w:val="single" w:sz="4" w:space="0" w:color="A6A6A6"/>
            </w:tcBorders>
            <w:shd w:val="clear" w:color="auto" w:fill="auto"/>
            <w:hideMark/>
          </w:tcPr>
          <w:p w14:paraId="4B72A06F"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UL gaps for Tx power management RRM aspect</w:t>
            </w:r>
          </w:p>
        </w:tc>
        <w:tc>
          <w:tcPr>
            <w:tcW w:w="1540" w:type="dxa"/>
            <w:tcBorders>
              <w:top w:val="nil"/>
              <w:left w:val="nil"/>
              <w:bottom w:val="single" w:sz="4" w:space="0" w:color="A6A6A6"/>
              <w:right w:val="single" w:sz="4" w:space="0" w:color="A6A6A6"/>
            </w:tcBorders>
            <w:shd w:val="clear" w:color="auto" w:fill="auto"/>
            <w:hideMark/>
          </w:tcPr>
          <w:p w14:paraId="078198CC"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Apple</w:t>
            </w:r>
          </w:p>
        </w:tc>
      </w:tr>
      <w:tr w:rsidR="006A18C1" w:rsidRPr="006A18C1" w14:paraId="139A9D1A"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5DD88EC5"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200" w:history="1">
              <w:r w:rsidR="006A18C1" w:rsidRPr="006A18C1">
                <w:rPr>
                  <w:rFonts w:ascii="Arial" w:hAnsi="Arial" w:cs="Arial"/>
                  <w:b/>
                  <w:bCs/>
                  <w:color w:val="0000FF"/>
                  <w:sz w:val="16"/>
                  <w:szCs w:val="16"/>
                  <w:u w:val="single"/>
                  <w:lang w:val="fi-FI" w:eastAsia="fi-FI"/>
                </w:rPr>
                <w:t>R4-2203753</w:t>
              </w:r>
            </w:hyperlink>
          </w:p>
        </w:tc>
        <w:tc>
          <w:tcPr>
            <w:tcW w:w="4020" w:type="dxa"/>
            <w:tcBorders>
              <w:top w:val="nil"/>
              <w:left w:val="nil"/>
              <w:bottom w:val="single" w:sz="4" w:space="0" w:color="A6A6A6"/>
              <w:right w:val="single" w:sz="4" w:space="0" w:color="A6A6A6"/>
            </w:tcBorders>
            <w:shd w:val="clear" w:color="auto" w:fill="auto"/>
            <w:hideMark/>
          </w:tcPr>
          <w:p w14:paraId="57E9FF4B"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Draft CR for UL gap for Tx power management RRM aspect</w:t>
            </w:r>
          </w:p>
        </w:tc>
        <w:tc>
          <w:tcPr>
            <w:tcW w:w="1540" w:type="dxa"/>
            <w:tcBorders>
              <w:top w:val="nil"/>
              <w:left w:val="nil"/>
              <w:bottom w:val="single" w:sz="4" w:space="0" w:color="A6A6A6"/>
              <w:right w:val="single" w:sz="4" w:space="0" w:color="A6A6A6"/>
            </w:tcBorders>
            <w:shd w:val="clear" w:color="auto" w:fill="auto"/>
            <w:hideMark/>
          </w:tcPr>
          <w:p w14:paraId="46F3D762"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Apple</w:t>
            </w:r>
          </w:p>
        </w:tc>
      </w:tr>
      <w:tr w:rsidR="006A18C1" w:rsidRPr="006A18C1" w14:paraId="2ECB93CB"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2D89A166"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201" w:history="1">
              <w:r w:rsidR="006A18C1" w:rsidRPr="006A18C1">
                <w:rPr>
                  <w:rFonts w:ascii="Arial" w:hAnsi="Arial" w:cs="Arial"/>
                  <w:b/>
                  <w:bCs/>
                  <w:color w:val="0000FF"/>
                  <w:sz w:val="16"/>
                  <w:szCs w:val="16"/>
                  <w:u w:val="single"/>
                  <w:lang w:val="fi-FI" w:eastAsia="fi-FI"/>
                </w:rPr>
                <w:t>R4-2203862</w:t>
              </w:r>
            </w:hyperlink>
          </w:p>
        </w:tc>
        <w:tc>
          <w:tcPr>
            <w:tcW w:w="4020" w:type="dxa"/>
            <w:tcBorders>
              <w:top w:val="nil"/>
              <w:left w:val="nil"/>
              <w:bottom w:val="single" w:sz="4" w:space="0" w:color="A6A6A6"/>
              <w:right w:val="single" w:sz="4" w:space="0" w:color="A6A6A6"/>
            </w:tcBorders>
            <w:shd w:val="clear" w:color="auto" w:fill="auto"/>
            <w:hideMark/>
          </w:tcPr>
          <w:p w14:paraId="14018D51"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UL gaps for self-calibration and monitoring</w:t>
            </w:r>
          </w:p>
        </w:tc>
        <w:tc>
          <w:tcPr>
            <w:tcW w:w="1540" w:type="dxa"/>
            <w:tcBorders>
              <w:top w:val="nil"/>
              <w:left w:val="nil"/>
              <w:bottom w:val="single" w:sz="4" w:space="0" w:color="A6A6A6"/>
              <w:right w:val="single" w:sz="4" w:space="0" w:color="A6A6A6"/>
            </w:tcBorders>
            <w:shd w:val="clear" w:color="auto" w:fill="auto"/>
            <w:hideMark/>
          </w:tcPr>
          <w:p w14:paraId="1A9705F0"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 xml:space="preserve">Qualcomm </w:t>
            </w:r>
            <w:proofErr w:type="spellStart"/>
            <w:r w:rsidRPr="006A18C1">
              <w:rPr>
                <w:rFonts w:ascii="Arial" w:hAnsi="Arial" w:cs="Arial"/>
                <w:sz w:val="16"/>
                <w:szCs w:val="16"/>
                <w:lang w:val="fi-FI" w:eastAsia="fi-FI"/>
              </w:rPr>
              <w:t>Incorporated</w:t>
            </w:r>
            <w:proofErr w:type="spellEnd"/>
          </w:p>
        </w:tc>
      </w:tr>
      <w:tr w:rsidR="006A18C1" w:rsidRPr="006A18C1" w14:paraId="43C48F4E"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52F190C9"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202" w:history="1">
              <w:r w:rsidR="006A18C1" w:rsidRPr="006A18C1">
                <w:rPr>
                  <w:rFonts w:ascii="Arial" w:hAnsi="Arial" w:cs="Arial"/>
                  <w:b/>
                  <w:bCs/>
                  <w:color w:val="0000FF"/>
                  <w:sz w:val="16"/>
                  <w:szCs w:val="16"/>
                  <w:u w:val="single"/>
                  <w:lang w:val="fi-FI" w:eastAsia="fi-FI"/>
                </w:rPr>
                <w:t>R4-2205013</w:t>
              </w:r>
            </w:hyperlink>
          </w:p>
        </w:tc>
        <w:tc>
          <w:tcPr>
            <w:tcW w:w="4020" w:type="dxa"/>
            <w:tcBorders>
              <w:top w:val="nil"/>
              <w:left w:val="nil"/>
              <w:bottom w:val="single" w:sz="4" w:space="0" w:color="A6A6A6"/>
              <w:right w:val="single" w:sz="4" w:space="0" w:color="A6A6A6"/>
            </w:tcBorders>
            <w:shd w:val="clear" w:color="auto" w:fill="auto"/>
            <w:hideMark/>
          </w:tcPr>
          <w:p w14:paraId="184C5826"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Discussion on RRM impact of UL gap for Tx power management</w:t>
            </w:r>
          </w:p>
        </w:tc>
        <w:tc>
          <w:tcPr>
            <w:tcW w:w="1540" w:type="dxa"/>
            <w:tcBorders>
              <w:top w:val="nil"/>
              <w:left w:val="nil"/>
              <w:bottom w:val="single" w:sz="4" w:space="0" w:color="A6A6A6"/>
              <w:right w:val="single" w:sz="4" w:space="0" w:color="A6A6A6"/>
            </w:tcBorders>
            <w:shd w:val="clear" w:color="auto" w:fill="auto"/>
            <w:hideMark/>
          </w:tcPr>
          <w:p w14:paraId="43DE5736"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ZTE Corporation</w:t>
            </w:r>
          </w:p>
        </w:tc>
      </w:tr>
      <w:tr w:rsidR="006A18C1" w:rsidRPr="006A18C1" w14:paraId="454E053D"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66BA7142"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203" w:history="1">
              <w:r w:rsidR="006A18C1" w:rsidRPr="006A18C1">
                <w:rPr>
                  <w:rFonts w:ascii="Arial" w:hAnsi="Arial" w:cs="Arial"/>
                  <w:b/>
                  <w:bCs/>
                  <w:color w:val="0000FF"/>
                  <w:sz w:val="16"/>
                  <w:szCs w:val="16"/>
                  <w:u w:val="single"/>
                  <w:lang w:val="fi-FI" w:eastAsia="fi-FI"/>
                </w:rPr>
                <w:t>R4-2205649</w:t>
              </w:r>
            </w:hyperlink>
          </w:p>
        </w:tc>
        <w:tc>
          <w:tcPr>
            <w:tcW w:w="4020" w:type="dxa"/>
            <w:tcBorders>
              <w:top w:val="nil"/>
              <w:left w:val="nil"/>
              <w:bottom w:val="single" w:sz="4" w:space="0" w:color="A6A6A6"/>
              <w:right w:val="single" w:sz="4" w:space="0" w:color="A6A6A6"/>
            </w:tcBorders>
            <w:shd w:val="clear" w:color="auto" w:fill="auto"/>
            <w:hideMark/>
          </w:tcPr>
          <w:p w14:paraId="1997ED96"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Network impact of FR2 UL gaps - RRM</w:t>
            </w:r>
          </w:p>
        </w:tc>
        <w:tc>
          <w:tcPr>
            <w:tcW w:w="1540" w:type="dxa"/>
            <w:tcBorders>
              <w:top w:val="nil"/>
              <w:left w:val="nil"/>
              <w:bottom w:val="single" w:sz="4" w:space="0" w:color="A6A6A6"/>
              <w:right w:val="single" w:sz="4" w:space="0" w:color="A6A6A6"/>
            </w:tcBorders>
            <w:shd w:val="clear" w:color="auto" w:fill="auto"/>
            <w:hideMark/>
          </w:tcPr>
          <w:p w14:paraId="74824996"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03ED3E9B" w14:textId="77777777" w:rsidTr="006A18C1">
        <w:trPr>
          <w:trHeight w:val="420"/>
        </w:trPr>
        <w:tc>
          <w:tcPr>
            <w:tcW w:w="1420" w:type="dxa"/>
            <w:tcBorders>
              <w:top w:val="nil"/>
              <w:left w:val="single" w:sz="4" w:space="0" w:color="A6A6A6"/>
              <w:bottom w:val="single" w:sz="4" w:space="0" w:color="A6A6A6"/>
              <w:right w:val="single" w:sz="4" w:space="0" w:color="A6A6A6"/>
            </w:tcBorders>
            <w:shd w:val="clear" w:color="auto" w:fill="auto"/>
            <w:hideMark/>
          </w:tcPr>
          <w:p w14:paraId="5D2BD7D7"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204" w:history="1">
              <w:r w:rsidR="006A18C1" w:rsidRPr="006A18C1">
                <w:rPr>
                  <w:rFonts w:ascii="Arial" w:hAnsi="Arial" w:cs="Arial"/>
                  <w:b/>
                  <w:bCs/>
                  <w:color w:val="0000FF"/>
                  <w:sz w:val="16"/>
                  <w:szCs w:val="16"/>
                  <w:u w:val="single"/>
                  <w:lang w:val="fi-FI" w:eastAsia="fi-FI"/>
                </w:rPr>
                <w:t>R4-2205650</w:t>
              </w:r>
            </w:hyperlink>
          </w:p>
        </w:tc>
        <w:tc>
          <w:tcPr>
            <w:tcW w:w="4020" w:type="dxa"/>
            <w:tcBorders>
              <w:top w:val="nil"/>
              <w:left w:val="nil"/>
              <w:bottom w:val="single" w:sz="4" w:space="0" w:color="A6A6A6"/>
              <w:right w:val="single" w:sz="4" w:space="0" w:color="A6A6A6"/>
            </w:tcBorders>
            <w:shd w:val="clear" w:color="auto" w:fill="auto"/>
            <w:hideMark/>
          </w:tcPr>
          <w:p w14:paraId="76043569"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LS on UL gap in FR2 RF enhancement</w:t>
            </w:r>
          </w:p>
        </w:tc>
        <w:tc>
          <w:tcPr>
            <w:tcW w:w="1540" w:type="dxa"/>
            <w:tcBorders>
              <w:top w:val="nil"/>
              <w:left w:val="nil"/>
              <w:bottom w:val="single" w:sz="4" w:space="0" w:color="A6A6A6"/>
              <w:right w:val="single" w:sz="4" w:space="0" w:color="A6A6A6"/>
            </w:tcBorders>
            <w:shd w:val="clear" w:color="auto" w:fill="auto"/>
            <w:hideMark/>
          </w:tcPr>
          <w:p w14:paraId="1A81E2FA"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Nokia, Nokia Shanghai Bell</w:t>
            </w:r>
          </w:p>
        </w:tc>
      </w:tr>
      <w:tr w:rsidR="006A18C1" w:rsidRPr="006A18C1" w14:paraId="2343B4B4"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3F87731C"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205" w:history="1">
              <w:r w:rsidR="006A18C1" w:rsidRPr="006A18C1">
                <w:rPr>
                  <w:rFonts w:ascii="Arial" w:hAnsi="Arial" w:cs="Arial"/>
                  <w:b/>
                  <w:bCs/>
                  <w:color w:val="0000FF"/>
                  <w:sz w:val="16"/>
                  <w:szCs w:val="16"/>
                  <w:u w:val="single"/>
                  <w:lang w:val="fi-FI" w:eastAsia="fi-FI"/>
                </w:rPr>
                <w:t>R4-2205834</w:t>
              </w:r>
            </w:hyperlink>
          </w:p>
        </w:tc>
        <w:tc>
          <w:tcPr>
            <w:tcW w:w="4020" w:type="dxa"/>
            <w:tcBorders>
              <w:top w:val="nil"/>
              <w:left w:val="nil"/>
              <w:bottom w:val="single" w:sz="4" w:space="0" w:color="A6A6A6"/>
              <w:right w:val="single" w:sz="4" w:space="0" w:color="A6A6A6"/>
            </w:tcBorders>
            <w:shd w:val="clear" w:color="auto" w:fill="auto"/>
            <w:hideMark/>
          </w:tcPr>
          <w:p w14:paraId="4A57D8DB"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 xml:space="preserve">Discussion on UL gaps for </w:t>
            </w:r>
            <w:proofErr w:type="spellStart"/>
            <w:r w:rsidRPr="006A18C1">
              <w:rPr>
                <w:rFonts w:ascii="Arial" w:hAnsi="Arial" w:cs="Arial"/>
                <w:sz w:val="16"/>
                <w:szCs w:val="16"/>
                <w:lang w:eastAsia="fi-FI"/>
              </w:rPr>
              <w:t>self calibration</w:t>
            </w:r>
            <w:proofErr w:type="spellEnd"/>
            <w:r w:rsidRPr="006A18C1">
              <w:rPr>
                <w:rFonts w:ascii="Arial" w:hAnsi="Arial" w:cs="Arial"/>
                <w:sz w:val="16"/>
                <w:szCs w:val="16"/>
                <w:lang w:eastAsia="fi-FI"/>
              </w:rPr>
              <w:t xml:space="preserve"> and monitoring</w:t>
            </w:r>
          </w:p>
        </w:tc>
        <w:tc>
          <w:tcPr>
            <w:tcW w:w="1540" w:type="dxa"/>
            <w:tcBorders>
              <w:top w:val="nil"/>
              <w:left w:val="nil"/>
              <w:bottom w:val="single" w:sz="4" w:space="0" w:color="A6A6A6"/>
              <w:right w:val="single" w:sz="4" w:space="0" w:color="A6A6A6"/>
            </w:tcBorders>
            <w:shd w:val="clear" w:color="auto" w:fill="auto"/>
            <w:hideMark/>
          </w:tcPr>
          <w:p w14:paraId="272721AD"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w:t>
            </w:r>
          </w:p>
        </w:tc>
      </w:tr>
      <w:tr w:rsidR="006A18C1" w:rsidRPr="006A18C1" w14:paraId="4EBD7F75" w14:textId="77777777" w:rsidTr="006A18C1">
        <w:trPr>
          <w:trHeight w:val="400"/>
        </w:trPr>
        <w:tc>
          <w:tcPr>
            <w:tcW w:w="1420" w:type="dxa"/>
            <w:tcBorders>
              <w:top w:val="nil"/>
              <w:left w:val="single" w:sz="4" w:space="0" w:color="A6A6A6"/>
              <w:bottom w:val="single" w:sz="4" w:space="0" w:color="A6A6A6"/>
              <w:right w:val="single" w:sz="4" w:space="0" w:color="A6A6A6"/>
            </w:tcBorders>
            <w:shd w:val="clear" w:color="auto" w:fill="auto"/>
            <w:hideMark/>
          </w:tcPr>
          <w:p w14:paraId="77782279" w14:textId="77777777" w:rsidR="006A18C1" w:rsidRPr="006A18C1" w:rsidRDefault="00C37052" w:rsidP="006A18C1">
            <w:pPr>
              <w:overflowPunct/>
              <w:autoSpaceDE/>
              <w:autoSpaceDN/>
              <w:adjustRightInd/>
              <w:spacing w:after="0"/>
              <w:textAlignment w:val="auto"/>
              <w:rPr>
                <w:rFonts w:ascii="Arial" w:hAnsi="Arial" w:cs="Arial"/>
                <w:b/>
                <w:bCs/>
                <w:color w:val="0000FF"/>
                <w:sz w:val="16"/>
                <w:szCs w:val="16"/>
                <w:u w:val="single"/>
                <w:lang w:val="fi-FI" w:eastAsia="fi-FI"/>
              </w:rPr>
            </w:pPr>
            <w:hyperlink r:id="rId206" w:history="1">
              <w:r w:rsidR="006A18C1" w:rsidRPr="006A18C1">
                <w:rPr>
                  <w:rFonts w:ascii="Arial" w:hAnsi="Arial" w:cs="Arial"/>
                  <w:b/>
                  <w:bCs/>
                  <w:color w:val="0000FF"/>
                  <w:sz w:val="16"/>
                  <w:szCs w:val="16"/>
                  <w:u w:val="single"/>
                  <w:lang w:val="fi-FI" w:eastAsia="fi-FI"/>
                </w:rPr>
                <w:t>R4-2205835</w:t>
              </w:r>
            </w:hyperlink>
          </w:p>
        </w:tc>
        <w:tc>
          <w:tcPr>
            <w:tcW w:w="4020" w:type="dxa"/>
            <w:tcBorders>
              <w:top w:val="nil"/>
              <w:left w:val="nil"/>
              <w:bottom w:val="single" w:sz="4" w:space="0" w:color="A6A6A6"/>
              <w:right w:val="single" w:sz="4" w:space="0" w:color="A6A6A6"/>
            </w:tcBorders>
            <w:shd w:val="clear" w:color="auto" w:fill="auto"/>
            <w:hideMark/>
          </w:tcPr>
          <w:p w14:paraId="56CF67ED" w14:textId="77777777" w:rsidR="006A18C1" w:rsidRPr="006A18C1" w:rsidRDefault="006A18C1" w:rsidP="006A18C1">
            <w:pPr>
              <w:overflowPunct/>
              <w:autoSpaceDE/>
              <w:autoSpaceDN/>
              <w:adjustRightInd/>
              <w:spacing w:after="0"/>
              <w:textAlignment w:val="auto"/>
              <w:rPr>
                <w:rFonts w:ascii="Arial" w:hAnsi="Arial" w:cs="Arial"/>
                <w:sz w:val="16"/>
                <w:szCs w:val="16"/>
                <w:lang w:eastAsia="fi-FI"/>
              </w:rPr>
            </w:pPr>
            <w:r w:rsidRPr="006A18C1">
              <w:rPr>
                <w:rFonts w:ascii="Arial" w:hAnsi="Arial" w:cs="Arial"/>
                <w:sz w:val="16"/>
                <w:szCs w:val="16"/>
                <w:lang w:eastAsia="fi-FI"/>
              </w:rPr>
              <w:t>Draft CR on UL gaps for TX power management</w:t>
            </w:r>
          </w:p>
        </w:tc>
        <w:tc>
          <w:tcPr>
            <w:tcW w:w="1540" w:type="dxa"/>
            <w:tcBorders>
              <w:top w:val="nil"/>
              <w:left w:val="nil"/>
              <w:bottom w:val="single" w:sz="4" w:space="0" w:color="A6A6A6"/>
              <w:right w:val="single" w:sz="4" w:space="0" w:color="A6A6A6"/>
            </w:tcBorders>
            <w:shd w:val="clear" w:color="auto" w:fill="auto"/>
            <w:hideMark/>
          </w:tcPr>
          <w:p w14:paraId="6DD2E58F" w14:textId="77777777" w:rsidR="006A18C1" w:rsidRPr="006A18C1" w:rsidRDefault="006A18C1" w:rsidP="006A18C1">
            <w:pPr>
              <w:overflowPunct/>
              <w:autoSpaceDE/>
              <w:autoSpaceDN/>
              <w:adjustRightInd/>
              <w:spacing w:after="0"/>
              <w:textAlignment w:val="auto"/>
              <w:rPr>
                <w:rFonts w:ascii="Arial" w:hAnsi="Arial" w:cs="Arial"/>
                <w:sz w:val="16"/>
                <w:szCs w:val="16"/>
                <w:lang w:val="fi-FI" w:eastAsia="fi-FI"/>
              </w:rPr>
            </w:pPr>
            <w:r w:rsidRPr="006A18C1">
              <w:rPr>
                <w:rFonts w:ascii="Arial" w:hAnsi="Arial" w:cs="Arial"/>
                <w:sz w:val="16"/>
                <w:szCs w:val="16"/>
                <w:lang w:val="fi-FI" w:eastAsia="fi-FI"/>
              </w:rPr>
              <w:t>Ericsson</w:t>
            </w:r>
          </w:p>
        </w:tc>
      </w:tr>
    </w:tbl>
    <w:p w14:paraId="6A264353" w14:textId="77777777" w:rsidR="00502574" w:rsidRDefault="00502574" w:rsidP="007E1C85">
      <w:pPr>
        <w:overflowPunct/>
        <w:autoSpaceDE/>
        <w:autoSpaceDN/>
        <w:snapToGrid w:val="0"/>
        <w:spacing w:after="0"/>
        <w:textAlignment w:val="auto"/>
        <w:rPr>
          <w:rFonts w:ascii="Arial" w:hAnsi="Arial" w:cs="Arial"/>
          <w:b/>
          <w:bCs/>
          <w:lang w:eastAsia="ja-JP"/>
        </w:rPr>
      </w:pPr>
    </w:p>
    <w:sectPr w:rsidR="00502574" w:rsidSect="006C090F">
      <w:footerReference w:type="default" r:id="rId20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610BF" w14:textId="77777777" w:rsidR="00C37052" w:rsidRDefault="00C37052">
      <w:r>
        <w:separator/>
      </w:r>
    </w:p>
  </w:endnote>
  <w:endnote w:type="continuationSeparator" w:id="0">
    <w:p w14:paraId="57ADB7F7" w14:textId="77777777" w:rsidR="00C37052" w:rsidRDefault="00C37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EE6F70" w:rsidRDefault="00EE6F7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B6D7B" w14:textId="77777777" w:rsidR="00C37052" w:rsidRDefault="00C37052">
      <w:r>
        <w:separator/>
      </w:r>
    </w:p>
  </w:footnote>
  <w:footnote w:type="continuationSeparator" w:id="0">
    <w:p w14:paraId="5CF6F956" w14:textId="77777777" w:rsidR="00C37052" w:rsidRDefault="00C37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55E10"/>
    <w:multiLevelType w:val="hybridMultilevel"/>
    <w:tmpl w:val="B49A2F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980A7C"/>
    <w:multiLevelType w:val="hybridMultilevel"/>
    <w:tmpl w:val="D780D6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715DC9"/>
    <w:multiLevelType w:val="hybridMultilevel"/>
    <w:tmpl w:val="C5F874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D4046E2"/>
    <w:multiLevelType w:val="hybridMultilevel"/>
    <w:tmpl w:val="FCF884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F73014"/>
    <w:multiLevelType w:val="multilevel"/>
    <w:tmpl w:val="25F73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880782B"/>
    <w:multiLevelType w:val="hybridMultilevel"/>
    <w:tmpl w:val="C98EC4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50216DA"/>
    <w:multiLevelType w:val="hybridMultilevel"/>
    <w:tmpl w:val="98C89B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7B5733"/>
    <w:multiLevelType w:val="hybridMultilevel"/>
    <w:tmpl w:val="42EA79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23504D4"/>
    <w:multiLevelType w:val="hybridMultilevel"/>
    <w:tmpl w:val="CFC084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DA66833"/>
    <w:multiLevelType w:val="hybridMultilevel"/>
    <w:tmpl w:val="6F9AC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58C6B8E"/>
    <w:multiLevelType w:val="hybridMultilevel"/>
    <w:tmpl w:val="33B8AA1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267C66"/>
    <w:multiLevelType w:val="hybridMultilevel"/>
    <w:tmpl w:val="66FC4D78"/>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0376D0"/>
    <w:multiLevelType w:val="hybridMultilevel"/>
    <w:tmpl w:val="B45C9A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AC1A8A"/>
    <w:multiLevelType w:val="hybridMultilevel"/>
    <w:tmpl w:val="99B664E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8B71AC"/>
    <w:multiLevelType w:val="hybridMultilevel"/>
    <w:tmpl w:val="6680D2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8"/>
  </w:num>
  <w:num w:numId="3">
    <w:abstractNumId w:val="21"/>
  </w:num>
  <w:num w:numId="4">
    <w:abstractNumId w:val="6"/>
  </w:num>
  <w:num w:numId="5">
    <w:abstractNumId w:val="2"/>
  </w:num>
  <w:num w:numId="6">
    <w:abstractNumId w:val="13"/>
  </w:num>
  <w:num w:numId="7">
    <w:abstractNumId w:val="14"/>
  </w:num>
  <w:num w:numId="8">
    <w:abstractNumId w:val="18"/>
  </w:num>
  <w:num w:numId="9">
    <w:abstractNumId w:val="3"/>
  </w:num>
  <w:num w:numId="10">
    <w:abstractNumId w:val="11"/>
  </w:num>
  <w:num w:numId="11">
    <w:abstractNumId w:val="22"/>
  </w:num>
  <w:num w:numId="12">
    <w:abstractNumId w:val="9"/>
  </w:num>
  <w:num w:numId="13">
    <w:abstractNumId w:val="16"/>
  </w:num>
  <w:num w:numId="14">
    <w:abstractNumId w:val="7"/>
  </w:num>
  <w:num w:numId="15">
    <w:abstractNumId w:val="20"/>
  </w:num>
  <w:num w:numId="16">
    <w:abstractNumId w:val="1"/>
  </w:num>
  <w:num w:numId="17">
    <w:abstractNumId w:val="0"/>
  </w:num>
  <w:num w:numId="18">
    <w:abstractNumId w:val="19"/>
  </w:num>
  <w:num w:numId="19">
    <w:abstractNumId w:val="5"/>
  </w:num>
  <w:num w:numId="20">
    <w:abstractNumId w:val="12"/>
  </w:num>
  <w:num w:numId="21">
    <w:abstractNumId w:val="10"/>
  </w:num>
  <w:num w:numId="22">
    <w:abstractNumId w:val="17"/>
  </w:num>
  <w:num w:numId="23">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E3"/>
    <w:rsid w:val="00007BD0"/>
    <w:rsid w:val="00010D80"/>
    <w:rsid w:val="00011291"/>
    <w:rsid w:val="00011C3B"/>
    <w:rsid w:val="00014306"/>
    <w:rsid w:val="00025163"/>
    <w:rsid w:val="000276C5"/>
    <w:rsid w:val="00034EA5"/>
    <w:rsid w:val="000410EA"/>
    <w:rsid w:val="000415F1"/>
    <w:rsid w:val="00043AE2"/>
    <w:rsid w:val="0004456C"/>
    <w:rsid w:val="00045688"/>
    <w:rsid w:val="0005259B"/>
    <w:rsid w:val="00053FEE"/>
    <w:rsid w:val="00056953"/>
    <w:rsid w:val="00060AE4"/>
    <w:rsid w:val="00072885"/>
    <w:rsid w:val="00072B94"/>
    <w:rsid w:val="000746A7"/>
    <w:rsid w:val="00081B20"/>
    <w:rsid w:val="00085D78"/>
    <w:rsid w:val="0008701A"/>
    <w:rsid w:val="000910BB"/>
    <w:rsid w:val="00091787"/>
    <w:rsid w:val="000926AF"/>
    <w:rsid w:val="000A30AB"/>
    <w:rsid w:val="000A3ED2"/>
    <w:rsid w:val="000A6651"/>
    <w:rsid w:val="000A7543"/>
    <w:rsid w:val="000B1702"/>
    <w:rsid w:val="000B2E0D"/>
    <w:rsid w:val="000C00FA"/>
    <w:rsid w:val="000C51AA"/>
    <w:rsid w:val="000D17BC"/>
    <w:rsid w:val="000D2186"/>
    <w:rsid w:val="000E4058"/>
    <w:rsid w:val="000E4F35"/>
    <w:rsid w:val="000F1803"/>
    <w:rsid w:val="000F6C1C"/>
    <w:rsid w:val="0010501C"/>
    <w:rsid w:val="001137B5"/>
    <w:rsid w:val="00115E57"/>
    <w:rsid w:val="00116F4B"/>
    <w:rsid w:val="00122382"/>
    <w:rsid w:val="001229F4"/>
    <w:rsid w:val="0013083C"/>
    <w:rsid w:val="00137471"/>
    <w:rsid w:val="00140954"/>
    <w:rsid w:val="00147850"/>
    <w:rsid w:val="00150FD3"/>
    <w:rsid w:val="001535BC"/>
    <w:rsid w:val="001626A9"/>
    <w:rsid w:val="00162BDF"/>
    <w:rsid w:val="001665F6"/>
    <w:rsid w:val="00166D72"/>
    <w:rsid w:val="00166F60"/>
    <w:rsid w:val="00170973"/>
    <w:rsid w:val="0017747C"/>
    <w:rsid w:val="001802E6"/>
    <w:rsid w:val="00184428"/>
    <w:rsid w:val="001844D9"/>
    <w:rsid w:val="00190A88"/>
    <w:rsid w:val="001934D7"/>
    <w:rsid w:val="001943A0"/>
    <w:rsid w:val="00196067"/>
    <w:rsid w:val="001A248F"/>
    <w:rsid w:val="001A3B5F"/>
    <w:rsid w:val="001A659D"/>
    <w:rsid w:val="001B51AB"/>
    <w:rsid w:val="001B5CA8"/>
    <w:rsid w:val="001C2C94"/>
    <w:rsid w:val="001C40DF"/>
    <w:rsid w:val="001C4490"/>
    <w:rsid w:val="001C7BB6"/>
    <w:rsid w:val="001D2C1A"/>
    <w:rsid w:val="001D2D79"/>
    <w:rsid w:val="001D3BA2"/>
    <w:rsid w:val="001D44B7"/>
    <w:rsid w:val="001D615A"/>
    <w:rsid w:val="001D7740"/>
    <w:rsid w:val="001E0075"/>
    <w:rsid w:val="001E1060"/>
    <w:rsid w:val="001E4E22"/>
    <w:rsid w:val="001F1B1F"/>
    <w:rsid w:val="001F2A20"/>
    <w:rsid w:val="001F3600"/>
    <w:rsid w:val="001F486F"/>
    <w:rsid w:val="002024DD"/>
    <w:rsid w:val="00206536"/>
    <w:rsid w:val="00207DC4"/>
    <w:rsid w:val="002151A5"/>
    <w:rsid w:val="00215DF0"/>
    <w:rsid w:val="002205A9"/>
    <w:rsid w:val="0022081E"/>
    <w:rsid w:val="0022485E"/>
    <w:rsid w:val="0023576D"/>
    <w:rsid w:val="002420FA"/>
    <w:rsid w:val="00243A99"/>
    <w:rsid w:val="002604DE"/>
    <w:rsid w:val="00262778"/>
    <w:rsid w:val="00263825"/>
    <w:rsid w:val="00265A89"/>
    <w:rsid w:val="002678E8"/>
    <w:rsid w:val="0027293E"/>
    <w:rsid w:val="002763F6"/>
    <w:rsid w:val="00285216"/>
    <w:rsid w:val="0029567C"/>
    <w:rsid w:val="00296E07"/>
    <w:rsid w:val="002B772B"/>
    <w:rsid w:val="002C0B82"/>
    <w:rsid w:val="002D256C"/>
    <w:rsid w:val="002D4286"/>
    <w:rsid w:val="002E07AF"/>
    <w:rsid w:val="002F5CBB"/>
    <w:rsid w:val="002F7BA3"/>
    <w:rsid w:val="00301B7A"/>
    <w:rsid w:val="00306D59"/>
    <w:rsid w:val="003112B4"/>
    <w:rsid w:val="00316FE6"/>
    <w:rsid w:val="00317575"/>
    <w:rsid w:val="00317683"/>
    <w:rsid w:val="0032279D"/>
    <w:rsid w:val="0032503A"/>
    <w:rsid w:val="003251A4"/>
    <w:rsid w:val="00325EE1"/>
    <w:rsid w:val="00326951"/>
    <w:rsid w:val="00327A2A"/>
    <w:rsid w:val="00332437"/>
    <w:rsid w:val="003341E1"/>
    <w:rsid w:val="003357C0"/>
    <w:rsid w:val="00344D60"/>
    <w:rsid w:val="00344EF2"/>
    <w:rsid w:val="0034570F"/>
    <w:rsid w:val="00346477"/>
    <w:rsid w:val="00347CB0"/>
    <w:rsid w:val="00360DC8"/>
    <w:rsid w:val="00361A8C"/>
    <w:rsid w:val="0036248C"/>
    <w:rsid w:val="00365DB4"/>
    <w:rsid w:val="0036626C"/>
    <w:rsid w:val="003666A8"/>
    <w:rsid w:val="00367401"/>
    <w:rsid w:val="0037013E"/>
    <w:rsid w:val="00375678"/>
    <w:rsid w:val="00377526"/>
    <w:rsid w:val="0038474B"/>
    <w:rsid w:val="0039390A"/>
    <w:rsid w:val="00394AB0"/>
    <w:rsid w:val="00395625"/>
    <w:rsid w:val="003956D6"/>
    <w:rsid w:val="00396252"/>
    <w:rsid w:val="003A4B47"/>
    <w:rsid w:val="003A6F83"/>
    <w:rsid w:val="003A7207"/>
    <w:rsid w:val="003B24AF"/>
    <w:rsid w:val="003B3491"/>
    <w:rsid w:val="003B7182"/>
    <w:rsid w:val="003C0884"/>
    <w:rsid w:val="003C15C9"/>
    <w:rsid w:val="003D5036"/>
    <w:rsid w:val="003D7643"/>
    <w:rsid w:val="003D764D"/>
    <w:rsid w:val="003E1CE5"/>
    <w:rsid w:val="003E2D2A"/>
    <w:rsid w:val="003E3A1A"/>
    <w:rsid w:val="003E52E5"/>
    <w:rsid w:val="003E6728"/>
    <w:rsid w:val="003F1B9F"/>
    <w:rsid w:val="0040091C"/>
    <w:rsid w:val="00406D7A"/>
    <w:rsid w:val="004121B8"/>
    <w:rsid w:val="00422CB6"/>
    <w:rsid w:val="004258BA"/>
    <w:rsid w:val="00436D7E"/>
    <w:rsid w:val="004531C9"/>
    <w:rsid w:val="00455093"/>
    <w:rsid w:val="00456BE4"/>
    <w:rsid w:val="00456D46"/>
    <w:rsid w:val="00457D91"/>
    <w:rsid w:val="00460C31"/>
    <w:rsid w:val="00464E5B"/>
    <w:rsid w:val="004660E0"/>
    <w:rsid w:val="00466745"/>
    <w:rsid w:val="004672A0"/>
    <w:rsid w:val="004677ED"/>
    <w:rsid w:val="0047055A"/>
    <w:rsid w:val="004723C8"/>
    <w:rsid w:val="00474450"/>
    <w:rsid w:val="0048296B"/>
    <w:rsid w:val="00483B6E"/>
    <w:rsid w:val="00483F1B"/>
    <w:rsid w:val="004873E6"/>
    <w:rsid w:val="00487870"/>
    <w:rsid w:val="00496F78"/>
    <w:rsid w:val="004A09D9"/>
    <w:rsid w:val="004A35E1"/>
    <w:rsid w:val="004B15B8"/>
    <w:rsid w:val="004B2036"/>
    <w:rsid w:val="004B49CC"/>
    <w:rsid w:val="004B566C"/>
    <w:rsid w:val="004B7B48"/>
    <w:rsid w:val="004D1CF5"/>
    <w:rsid w:val="004D4AB1"/>
    <w:rsid w:val="004D576A"/>
    <w:rsid w:val="004E4751"/>
    <w:rsid w:val="004E7BFC"/>
    <w:rsid w:val="004E7CF3"/>
    <w:rsid w:val="004F039D"/>
    <w:rsid w:val="004F218A"/>
    <w:rsid w:val="004F6F68"/>
    <w:rsid w:val="00502574"/>
    <w:rsid w:val="0050334E"/>
    <w:rsid w:val="00505387"/>
    <w:rsid w:val="005117EE"/>
    <w:rsid w:val="00512DF7"/>
    <w:rsid w:val="00512F52"/>
    <w:rsid w:val="005141E7"/>
    <w:rsid w:val="00517E63"/>
    <w:rsid w:val="00526B0D"/>
    <w:rsid w:val="00530645"/>
    <w:rsid w:val="00534C8E"/>
    <w:rsid w:val="00535375"/>
    <w:rsid w:val="00547CFC"/>
    <w:rsid w:val="0055346F"/>
    <w:rsid w:val="005579FF"/>
    <w:rsid w:val="00562D8F"/>
    <w:rsid w:val="005670C5"/>
    <w:rsid w:val="00571232"/>
    <w:rsid w:val="00573EB2"/>
    <w:rsid w:val="0057529C"/>
    <w:rsid w:val="005776DD"/>
    <w:rsid w:val="00580D9F"/>
    <w:rsid w:val="00582117"/>
    <w:rsid w:val="0058478F"/>
    <w:rsid w:val="00593315"/>
    <w:rsid w:val="005A0D28"/>
    <w:rsid w:val="005A170D"/>
    <w:rsid w:val="005A2297"/>
    <w:rsid w:val="005A6C96"/>
    <w:rsid w:val="005B0629"/>
    <w:rsid w:val="005B0993"/>
    <w:rsid w:val="005B1695"/>
    <w:rsid w:val="005B7E82"/>
    <w:rsid w:val="005C3F09"/>
    <w:rsid w:val="005D0418"/>
    <w:rsid w:val="005D45A9"/>
    <w:rsid w:val="005E1D58"/>
    <w:rsid w:val="005E353D"/>
    <w:rsid w:val="005E5A03"/>
    <w:rsid w:val="005E7193"/>
    <w:rsid w:val="00602D89"/>
    <w:rsid w:val="006078AD"/>
    <w:rsid w:val="00610E37"/>
    <w:rsid w:val="006207ED"/>
    <w:rsid w:val="00626BC9"/>
    <w:rsid w:val="00632111"/>
    <w:rsid w:val="00633217"/>
    <w:rsid w:val="0063564C"/>
    <w:rsid w:val="00636585"/>
    <w:rsid w:val="00644B5A"/>
    <w:rsid w:val="006458DF"/>
    <w:rsid w:val="006474CB"/>
    <w:rsid w:val="00647ED0"/>
    <w:rsid w:val="00650D52"/>
    <w:rsid w:val="00653345"/>
    <w:rsid w:val="006615B2"/>
    <w:rsid w:val="00662313"/>
    <w:rsid w:val="00662567"/>
    <w:rsid w:val="0066281C"/>
    <w:rsid w:val="00667268"/>
    <w:rsid w:val="00673911"/>
    <w:rsid w:val="00675FEB"/>
    <w:rsid w:val="00677651"/>
    <w:rsid w:val="00685783"/>
    <w:rsid w:val="006870C9"/>
    <w:rsid w:val="00687415"/>
    <w:rsid w:val="006954C0"/>
    <w:rsid w:val="00695C0C"/>
    <w:rsid w:val="006A18C1"/>
    <w:rsid w:val="006A2E7A"/>
    <w:rsid w:val="006A39E1"/>
    <w:rsid w:val="006A3ADF"/>
    <w:rsid w:val="006A7BCB"/>
    <w:rsid w:val="006B4C1E"/>
    <w:rsid w:val="006B6394"/>
    <w:rsid w:val="006C090F"/>
    <w:rsid w:val="006C48D5"/>
    <w:rsid w:val="006C4E32"/>
    <w:rsid w:val="006C56D8"/>
    <w:rsid w:val="006C5D7F"/>
    <w:rsid w:val="006D07AE"/>
    <w:rsid w:val="006D1337"/>
    <w:rsid w:val="006D1C93"/>
    <w:rsid w:val="006E3F11"/>
    <w:rsid w:val="006E526C"/>
    <w:rsid w:val="006F06DE"/>
    <w:rsid w:val="006F1A4A"/>
    <w:rsid w:val="006F5C18"/>
    <w:rsid w:val="0070044E"/>
    <w:rsid w:val="00701410"/>
    <w:rsid w:val="007113A1"/>
    <w:rsid w:val="00712E4A"/>
    <w:rsid w:val="007159FF"/>
    <w:rsid w:val="00721CBF"/>
    <w:rsid w:val="00721CF6"/>
    <w:rsid w:val="00722684"/>
    <w:rsid w:val="00723E46"/>
    <w:rsid w:val="00725822"/>
    <w:rsid w:val="00726475"/>
    <w:rsid w:val="00733826"/>
    <w:rsid w:val="00742FB2"/>
    <w:rsid w:val="00744F2D"/>
    <w:rsid w:val="0074549B"/>
    <w:rsid w:val="00746FF4"/>
    <w:rsid w:val="0075610F"/>
    <w:rsid w:val="00762473"/>
    <w:rsid w:val="00766CFB"/>
    <w:rsid w:val="00767115"/>
    <w:rsid w:val="00774206"/>
    <w:rsid w:val="00774868"/>
    <w:rsid w:val="007816FF"/>
    <w:rsid w:val="00781EB4"/>
    <w:rsid w:val="00783B44"/>
    <w:rsid w:val="00785028"/>
    <w:rsid w:val="0078617F"/>
    <w:rsid w:val="007A2855"/>
    <w:rsid w:val="007A3A5A"/>
    <w:rsid w:val="007A4370"/>
    <w:rsid w:val="007B5F7C"/>
    <w:rsid w:val="007C4FC5"/>
    <w:rsid w:val="007C6A55"/>
    <w:rsid w:val="007D2ED1"/>
    <w:rsid w:val="007D5DC1"/>
    <w:rsid w:val="007D68A4"/>
    <w:rsid w:val="007E0389"/>
    <w:rsid w:val="007E1229"/>
    <w:rsid w:val="007E1C85"/>
    <w:rsid w:val="007E1D15"/>
    <w:rsid w:val="007E1DEA"/>
    <w:rsid w:val="007E2202"/>
    <w:rsid w:val="007F0D14"/>
    <w:rsid w:val="007F1DA5"/>
    <w:rsid w:val="007F26F4"/>
    <w:rsid w:val="00800C90"/>
    <w:rsid w:val="00813B72"/>
    <w:rsid w:val="008145EA"/>
    <w:rsid w:val="00815869"/>
    <w:rsid w:val="00816B81"/>
    <w:rsid w:val="00823B90"/>
    <w:rsid w:val="008240CF"/>
    <w:rsid w:val="00825CBB"/>
    <w:rsid w:val="00831953"/>
    <w:rsid w:val="0083266E"/>
    <w:rsid w:val="00836801"/>
    <w:rsid w:val="00842F9E"/>
    <w:rsid w:val="008546E5"/>
    <w:rsid w:val="00862884"/>
    <w:rsid w:val="00863682"/>
    <w:rsid w:val="00865D8A"/>
    <w:rsid w:val="00865EA8"/>
    <w:rsid w:val="00871653"/>
    <w:rsid w:val="00871A8E"/>
    <w:rsid w:val="008723DC"/>
    <w:rsid w:val="00880684"/>
    <w:rsid w:val="00881D74"/>
    <w:rsid w:val="00881E7B"/>
    <w:rsid w:val="008836AC"/>
    <w:rsid w:val="00883AB7"/>
    <w:rsid w:val="00887422"/>
    <w:rsid w:val="0089166C"/>
    <w:rsid w:val="00891AD5"/>
    <w:rsid w:val="00893204"/>
    <w:rsid w:val="008960DE"/>
    <w:rsid w:val="0089627F"/>
    <w:rsid w:val="008A24BB"/>
    <w:rsid w:val="008A36DF"/>
    <w:rsid w:val="008A66AC"/>
    <w:rsid w:val="008B6DB5"/>
    <w:rsid w:val="008C0DE1"/>
    <w:rsid w:val="008C1516"/>
    <w:rsid w:val="008C1698"/>
    <w:rsid w:val="008C1A3D"/>
    <w:rsid w:val="008C6B6D"/>
    <w:rsid w:val="008D01C3"/>
    <w:rsid w:val="008D1E13"/>
    <w:rsid w:val="008D4C68"/>
    <w:rsid w:val="008D6549"/>
    <w:rsid w:val="008D70D2"/>
    <w:rsid w:val="008E0158"/>
    <w:rsid w:val="008E3955"/>
    <w:rsid w:val="008F2186"/>
    <w:rsid w:val="008F5DEE"/>
    <w:rsid w:val="00900AE8"/>
    <w:rsid w:val="00900DAD"/>
    <w:rsid w:val="00913ECA"/>
    <w:rsid w:val="0091408E"/>
    <w:rsid w:val="00915591"/>
    <w:rsid w:val="0091678E"/>
    <w:rsid w:val="00925544"/>
    <w:rsid w:val="009378CA"/>
    <w:rsid w:val="0094522B"/>
    <w:rsid w:val="00945DF2"/>
    <w:rsid w:val="0095025E"/>
    <w:rsid w:val="0095386D"/>
    <w:rsid w:val="00955C4C"/>
    <w:rsid w:val="00956508"/>
    <w:rsid w:val="0097326A"/>
    <w:rsid w:val="009735FA"/>
    <w:rsid w:val="009833C2"/>
    <w:rsid w:val="00983562"/>
    <w:rsid w:val="00983E3A"/>
    <w:rsid w:val="0099311B"/>
    <w:rsid w:val="00994B13"/>
    <w:rsid w:val="00995338"/>
    <w:rsid w:val="00996777"/>
    <w:rsid w:val="009A251F"/>
    <w:rsid w:val="009A7E3E"/>
    <w:rsid w:val="009B1D0B"/>
    <w:rsid w:val="009B3F61"/>
    <w:rsid w:val="009C0BC7"/>
    <w:rsid w:val="009C1284"/>
    <w:rsid w:val="009C6592"/>
    <w:rsid w:val="009D0871"/>
    <w:rsid w:val="009D261E"/>
    <w:rsid w:val="009D4250"/>
    <w:rsid w:val="009E209B"/>
    <w:rsid w:val="009E2E97"/>
    <w:rsid w:val="009E42C6"/>
    <w:rsid w:val="009E7A37"/>
    <w:rsid w:val="009F0747"/>
    <w:rsid w:val="009F0A53"/>
    <w:rsid w:val="009F417E"/>
    <w:rsid w:val="009F7519"/>
    <w:rsid w:val="00A00443"/>
    <w:rsid w:val="00A022E3"/>
    <w:rsid w:val="00A03514"/>
    <w:rsid w:val="00A0677A"/>
    <w:rsid w:val="00A151A4"/>
    <w:rsid w:val="00A17079"/>
    <w:rsid w:val="00A261F0"/>
    <w:rsid w:val="00A2766F"/>
    <w:rsid w:val="00A338D4"/>
    <w:rsid w:val="00A37C42"/>
    <w:rsid w:val="00A448C3"/>
    <w:rsid w:val="00A458D4"/>
    <w:rsid w:val="00A46FB7"/>
    <w:rsid w:val="00A53118"/>
    <w:rsid w:val="00A55E51"/>
    <w:rsid w:val="00A57328"/>
    <w:rsid w:val="00A61EC8"/>
    <w:rsid w:val="00A86AB5"/>
    <w:rsid w:val="00A918C4"/>
    <w:rsid w:val="00A97226"/>
    <w:rsid w:val="00AA0391"/>
    <w:rsid w:val="00AA0E64"/>
    <w:rsid w:val="00AA142F"/>
    <w:rsid w:val="00AA53DB"/>
    <w:rsid w:val="00AB0351"/>
    <w:rsid w:val="00AB239A"/>
    <w:rsid w:val="00AB2688"/>
    <w:rsid w:val="00AB4A83"/>
    <w:rsid w:val="00AC0110"/>
    <w:rsid w:val="00AC2B71"/>
    <w:rsid w:val="00AC39FB"/>
    <w:rsid w:val="00AC7276"/>
    <w:rsid w:val="00AD51D1"/>
    <w:rsid w:val="00AD53C7"/>
    <w:rsid w:val="00AD5BA0"/>
    <w:rsid w:val="00AD7ADC"/>
    <w:rsid w:val="00AE08EB"/>
    <w:rsid w:val="00AF2CA2"/>
    <w:rsid w:val="00AF3414"/>
    <w:rsid w:val="00AF4662"/>
    <w:rsid w:val="00AF718E"/>
    <w:rsid w:val="00B00BBE"/>
    <w:rsid w:val="00B10710"/>
    <w:rsid w:val="00B179BD"/>
    <w:rsid w:val="00B208FA"/>
    <w:rsid w:val="00B25C12"/>
    <w:rsid w:val="00B26E3C"/>
    <w:rsid w:val="00B2766F"/>
    <w:rsid w:val="00B314B8"/>
    <w:rsid w:val="00B31ABC"/>
    <w:rsid w:val="00B331DF"/>
    <w:rsid w:val="00B425F3"/>
    <w:rsid w:val="00B42B44"/>
    <w:rsid w:val="00B445ED"/>
    <w:rsid w:val="00B46384"/>
    <w:rsid w:val="00B53172"/>
    <w:rsid w:val="00B6300F"/>
    <w:rsid w:val="00B64484"/>
    <w:rsid w:val="00B6555C"/>
    <w:rsid w:val="00B70389"/>
    <w:rsid w:val="00B757AC"/>
    <w:rsid w:val="00B7581F"/>
    <w:rsid w:val="00B805B5"/>
    <w:rsid w:val="00B84623"/>
    <w:rsid w:val="00B93297"/>
    <w:rsid w:val="00B9415F"/>
    <w:rsid w:val="00BA51EF"/>
    <w:rsid w:val="00BA5879"/>
    <w:rsid w:val="00BA5D0A"/>
    <w:rsid w:val="00BB0843"/>
    <w:rsid w:val="00BB66D5"/>
    <w:rsid w:val="00BC7E6E"/>
    <w:rsid w:val="00BD65B4"/>
    <w:rsid w:val="00BE1D1F"/>
    <w:rsid w:val="00BE3060"/>
    <w:rsid w:val="00BE34B5"/>
    <w:rsid w:val="00BE5E66"/>
    <w:rsid w:val="00BE6BBA"/>
    <w:rsid w:val="00BF142B"/>
    <w:rsid w:val="00C00281"/>
    <w:rsid w:val="00C00630"/>
    <w:rsid w:val="00C00970"/>
    <w:rsid w:val="00C00D04"/>
    <w:rsid w:val="00C00E98"/>
    <w:rsid w:val="00C05625"/>
    <w:rsid w:val="00C174F1"/>
    <w:rsid w:val="00C1751E"/>
    <w:rsid w:val="00C17C6C"/>
    <w:rsid w:val="00C21339"/>
    <w:rsid w:val="00C266F9"/>
    <w:rsid w:val="00C30B6C"/>
    <w:rsid w:val="00C31E02"/>
    <w:rsid w:val="00C37052"/>
    <w:rsid w:val="00C371EA"/>
    <w:rsid w:val="00C43561"/>
    <w:rsid w:val="00C445AD"/>
    <w:rsid w:val="00C44CBA"/>
    <w:rsid w:val="00C458F0"/>
    <w:rsid w:val="00C4666A"/>
    <w:rsid w:val="00C479A3"/>
    <w:rsid w:val="00C50477"/>
    <w:rsid w:val="00C560E2"/>
    <w:rsid w:val="00C57477"/>
    <w:rsid w:val="00C65D59"/>
    <w:rsid w:val="00C74DAF"/>
    <w:rsid w:val="00C75566"/>
    <w:rsid w:val="00C80116"/>
    <w:rsid w:val="00C806E2"/>
    <w:rsid w:val="00C84DD0"/>
    <w:rsid w:val="00C87BFC"/>
    <w:rsid w:val="00C87DB2"/>
    <w:rsid w:val="00C91155"/>
    <w:rsid w:val="00CA2FC6"/>
    <w:rsid w:val="00CA6D00"/>
    <w:rsid w:val="00CB6F04"/>
    <w:rsid w:val="00CC1419"/>
    <w:rsid w:val="00CC3482"/>
    <w:rsid w:val="00CE1927"/>
    <w:rsid w:val="00CE3EFE"/>
    <w:rsid w:val="00CE73A3"/>
    <w:rsid w:val="00CF5E71"/>
    <w:rsid w:val="00CF7FAC"/>
    <w:rsid w:val="00D001E7"/>
    <w:rsid w:val="00D02A22"/>
    <w:rsid w:val="00D06F94"/>
    <w:rsid w:val="00D12233"/>
    <w:rsid w:val="00D160C1"/>
    <w:rsid w:val="00D17794"/>
    <w:rsid w:val="00D22398"/>
    <w:rsid w:val="00D350FD"/>
    <w:rsid w:val="00D35E6C"/>
    <w:rsid w:val="00D41395"/>
    <w:rsid w:val="00D436CF"/>
    <w:rsid w:val="00D45B2F"/>
    <w:rsid w:val="00D46E88"/>
    <w:rsid w:val="00D60BD6"/>
    <w:rsid w:val="00D613A9"/>
    <w:rsid w:val="00D70D86"/>
    <w:rsid w:val="00D76BA4"/>
    <w:rsid w:val="00D8021D"/>
    <w:rsid w:val="00D82D10"/>
    <w:rsid w:val="00D86784"/>
    <w:rsid w:val="00D86D89"/>
    <w:rsid w:val="00D920E6"/>
    <w:rsid w:val="00D943F0"/>
    <w:rsid w:val="00D96887"/>
    <w:rsid w:val="00DA004C"/>
    <w:rsid w:val="00DA3002"/>
    <w:rsid w:val="00DA35C5"/>
    <w:rsid w:val="00DC0357"/>
    <w:rsid w:val="00DC5067"/>
    <w:rsid w:val="00DC515F"/>
    <w:rsid w:val="00DC7333"/>
    <w:rsid w:val="00DD4EA2"/>
    <w:rsid w:val="00DD765E"/>
    <w:rsid w:val="00DE1C7E"/>
    <w:rsid w:val="00DE2A08"/>
    <w:rsid w:val="00DE2B4D"/>
    <w:rsid w:val="00DE57CC"/>
    <w:rsid w:val="00E00E44"/>
    <w:rsid w:val="00E01E1C"/>
    <w:rsid w:val="00E049A8"/>
    <w:rsid w:val="00E12ECB"/>
    <w:rsid w:val="00E12F7A"/>
    <w:rsid w:val="00E1451F"/>
    <w:rsid w:val="00E15A72"/>
    <w:rsid w:val="00E15E28"/>
    <w:rsid w:val="00E16577"/>
    <w:rsid w:val="00E242F3"/>
    <w:rsid w:val="00E34CBA"/>
    <w:rsid w:val="00E36051"/>
    <w:rsid w:val="00E37DC4"/>
    <w:rsid w:val="00E4018E"/>
    <w:rsid w:val="00E4284A"/>
    <w:rsid w:val="00E44962"/>
    <w:rsid w:val="00E544FA"/>
    <w:rsid w:val="00E55E83"/>
    <w:rsid w:val="00E5792E"/>
    <w:rsid w:val="00E6077C"/>
    <w:rsid w:val="00E62C3F"/>
    <w:rsid w:val="00E644A4"/>
    <w:rsid w:val="00E6618E"/>
    <w:rsid w:val="00E67E78"/>
    <w:rsid w:val="00E767A9"/>
    <w:rsid w:val="00E77436"/>
    <w:rsid w:val="00E82C8E"/>
    <w:rsid w:val="00E87CFA"/>
    <w:rsid w:val="00E9106F"/>
    <w:rsid w:val="00E92E71"/>
    <w:rsid w:val="00E93D77"/>
    <w:rsid w:val="00E95264"/>
    <w:rsid w:val="00E9664F"/>
    <w:rsid w:val="00E96FEB"/>
    <w:rsid w:val="00EA007F"/>
    <w:rsid w:val="00EA2172"/>
    <w:rsid w:val="00EA2DC1"/>
    <w:rsid w:val="00EA2E0F"/>
    <w:rsid w:val="00EA6890"/>
    <w:rsid w:val="00EB693E"/>
    <w:rsid w:val="00EB69AB"/>
    <w:rsid w:val="00EB6DC3"/>
    <w:rsid w:val="00EB7C48"/>
    <w:rsid w:val="00EC2085"/>
    <w:rsid w:val="00EC40A8"/>
    <w:rsid w:val="00EC5571"/>
    <w:rsid w:val="00ED0E8F"/>
    <w:rsid w:val="00ED24D5"/>
    <w:rsid w:val="00EE1504"/>
    <w:rsid w:val="00EE3247"/>
    <w:rsid w:val="00EE349F"/>
    <w:rsid w:val="00EE3B5B"/>
    <w:rsid w:val="00EE4CC9"/>
    <w:rsid w:val="00EE6F70"/>
    <w:rsid w:val="00EF4800"/>
    <w:rsid w:val="00EF674A"/>
    <w:rsid w:val="00EF7754"/>
    <w:rsid w:val="00F00A3D"/>
    <w:rsid w:val="00F122DA"/>
    <w:rsid w:val="00F17B1D"/>
    <w:rsid w:val="00F17CA4"/>
    <w:rsid w:val="00F20303"/>
    <w:rsid w:val="00F24DDD"/>
    <w:rsid w:val="00F2770B"/>
    <w:rsid w:val="00F366F4"/>
    <w:rsid w:val="00F46F3C"/>
    <w:rsid w:val="00F5210B"/>
    <w:rsid w:val="00F549A3"/>
    <w:rsid w:val="00F55CBF"/>
    <w:rsid w:val="00F56472"/>
    <w:rsid w:val="00F57DBF"/>
    <w:rsid w:val="00F72B10"/>
    <w:rsid w:val="00F77359"/>
    <w:rsid w:val="00F77792"/>
    <w:rsid w:val="00F804F1"/>
    <w:rsid w:val="00F84326"/>
    <w:rsid w:val="00F84888"/>
    <w:rsid w:val="00F86A73"/>
    <w:rsid w:val="00F9600C"/>
    <w:rsid w:val="00FA089D"/>
    <w:rsid w:val="00FA2D77"/>
    <w:rsid w:val="00FA5431"/>
    <w:rsid w:val="00FA58DA"/>
    <w:rsid w:val="00FA5C77"/>
    <w:rsid w:val="00FB084A"/>
    <w:rsid w:val="00FB2F53"/>
    <w:rsid w:val="00FB452B"/>
    <w:rsid w:val="00FC112F"/>
    <w:rsid w:val="00FC345B"/>
    <w:rsid w:val="00FD0978"/>
    <w:rsid w:val="00FD12C9"/>
    <w:rsid w:val="00FD4E37"/>
    <w:rsid w:val="00FD5563"/>
    <w:rsid w:val="00FE7615"/>
    <w:rsid w:val="00FF365E"/>
    <w:rsid w:val="00FF5A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B20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987711">
      <w:bodyDiv w:val="1"/>
      <w:marLeft w:val="0"/>
      <w:marRight w:val="0"/>
      <w:marTop w:val="0"/>
      <w:marBottom w:val="0"/>
      <w:divBdr>
        <w:top w:val="none" w:sz="0" w:space="0" w:color="auto"/>
        <w:left w:val="none" w:sz="0" w:space="0" w:color="auto"/>
        <w:bottom w:val="none" w:sz="0" w:space="0" w:color="auto"/>
        <w:right w:val="none" w:sz="0" w:space="0" w:color="auto"/>
      </w:divBdr>
    </w:div>
    <w:div w:id="7362678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995913">
      <w:bodyDiv w:val="1"/>
      <w:marLeft w:val="0"/>
      <w:marRight w:val="0"/>
      <w:marTop w:val="0"/>
      <w:marBottom w:val="0"/>
      <w:divBdr>
        <w:top w:val="none" w:sz="0" w:space="0" w:color="auto"/>
        <w:left w:val="none" w:sz="0" w:space="0" w:color="auto"/>
        <w:bottom w:val="none" w:sz="0" w:space="0" w:color="auto"/>
        <w:right w:val="none" w:sz="0" w:space="0" w:color="auto"/>
      </w:divBdr>
      <w:divsChild>
        <w:div w:id="1995134089">
          <w:marLeft w:val="360"/>
          <w:marRight w:val="0"/>
          <w:marTop w:val="200"/>
          <w:marBottom w:val="0"/>
          <w:divBdr>
            <w:top w:val="none" w:sz="0" w:space="0" w:color="auto"/>
            <w:left w:val="none" w:sz="0" w:space="0" w:color="auto"/>
            <w:bottom w:val="none" w:sz="0" w:space="0" w:color="auto"/>
            <w:right w:val="none" w:sz="0" w:space="0" w:color="auto"/>
          </w:divBdr>
        </w:div>
        <w:div w:id="651757150">
          <w:marLeft w:val="1080"/>
          <w:marRight w:val="0"/>
          <w:marTop w:val="100"/>
          <w:marBottom w:val="0"/>
          <w:divBdr>
            <w:top w:val="none" w:sz="0" w:space="0" w:color="auto"/>
            <w:left w:val="none" w:sz="0" w:space="0" w:color="auto"/>
            <w:bottom w:val="none" w:sz="0" w:space="0" w:color="auto"/>
            <w:right w:val="none" w:sz="0" w:space="0" w:color="auto"/>
          </w:divBdr>
        </w:div>
        <w:div w:id="1287851181">
          <w:marLeft w:val="1080"/>
          <w:marRight w:val="0"/>
          <w:marTop w:val="100"/>
          <w:marBottom w:val="0"/>
          <w:divBdr>
            <w:top w:val="none" w:sz="0" w:space="0" w:color="auto"/>
            <w:left w:val="none" w:sz="0" w:space="0" w:color="auto"/>
            <w:bottom w:val="none" w:sz="0" w:space="0" w:color="auto"/>
            <w:right w:val="none" w:sz="0" w:space="0" w:color="auto"/>
          </w:divBdr>
        </w:div>
        <w:div w:id="1753815616">
          <w:marLeft w:val="1800"/>
          <w:marRight w:val="0"/>
          <w:marTop w:val="100"/>
          <w:marBottom w:val="0"/>
          <w:divBdr>
            <w:top w:val="none" w:sz="0" w:space="0" w:color="auto"/>
            <w:left w:val="none" w:sz="0" w:space="0" w:color="auto"/>
            <w:bottom w:val="none" w:sz="0" w:space="0" w:color="auto"/>
            <w:right w:val="none" w:sz="0" w:space="0" w:color="auto"/>
          </w:divBdr>
        </w:div>
        <w:div w:id="797800452">
          <w:marLeft w:val="2520"/>
          <w:marRight w:val="0"/>
          <w:marTop w:val="100"/>
          <w:marBottom w:val="0"/>
          <w:divBdr>
            <w:top w:val="none" w:sz="0" w:space="0" w:color="auto"/>
            <w:left w:val="none" w:sz="0" w:space="0" w:color="auto"/>
            <w:bottom w:val="none" w:sz="0" w:space="0" w:color="auto"/>
            <w:right w:val="none" w:sz="0" w:space="0" w:color="auto"/>
          </w:divBdr>
        </w:div>
        <w:div w:id="1478256611">
          <w:marLeft w:val="2520"/>
          <w:marRight w:val="0"/>
          <w:marTop w:val="100"/>
          <w:marBottom w:val="0"/>
          <w:divBdr>
            <w:top w:val="none" w:sz="0" w:space="0" w:color="auto"/>
            <w:left w:val="none" w:sz="0" w:space="0" w:color="auto"/>
            <w:bottom w:val="none" w:sz="0" w:space="0" w:color="auto"/>
            <w:right w:val="none" w:sz="0" w:space="0" w:color="auto"/>
          </w:divBdr>
        </w:div>
        <w:div w:id="1570578728">
          <w:marLeft w:val="360"/>
          <w:marRight w:val="0"/>
          <w:marTop w:val="200"/>
          <w:marBottom w:val="0"/>
          <w:divBdr>
            <w:top w:val="none" w:sz="0" w:space="0" w:color="auto"/>
            <w:left w:val="none" w:sz="0" w:space="0" w:color="auto"/>
            <w:bottom w:val="none" w:sz="0" w:space="0" w:color="auto"/>
            <w:right w:val="none" w:sz="0" w:space="0" w:color="auto"/>
          </w:divBdr>
        </w:div>
        <w:div w:id="1062363870">
          <w:marLeft w:val="1080"/>
          <w:marRight w:val="0"/>
          <w:marTop w:val="100"/>
          <w:marBottom w:val="0"/>
          <w:divBdr>
            <w:top w:val="none" w:sz="0" w:space="0" w:color="auto"/>
            <w:left w:val="none" w:sz="0" w:space="0" w:color="auto"/>
            <w:bottom w:val="none" w:sz="0" w:space="0" w:color="auto"/>
            <w:right w:val="none" w:sz="0" w:space="0" w:color="auto"/>
          </w:divBdr>
        </w:div>
        <w:div w:id="1053431096">
          <w:marLeft w:val="1080"/>
          <w:marRight w:val="0"/>
          <w:marTop w:val="100"/>
          <w:marBottom w:val="0"/>
          <w:divBdr>
            <w:top w:val="none" w:sz="0" w:space="0" w:color="auto"/>
            <w:left w:val="none" w:sz="0" w:space="0" w:color="auto"/>
            <w:bottom w:val="none" w:sz="0" w:space="0" w:color="auto"/>
            <w:right w:val="none" w:sz="0" w:space="0" w:color="auto"/>
          </w:divBdr>
        </w:div>
        <w:div w:id="2143033569">
          <w:marLeft w:val="1080"/>
          <w:marRight w:val="0"/>
          <w:marTop w:val="100"/>
          <w:marBottom w:val="0"/>
          <w:divBdr>
            <w:top w:val="none" w:sz="0" w:space="0" w:color="auto"/>
            <w:left w:val="none" w:sz="0" w:space="0" w:color="auto"/>
            <w:bottom w:val="none" w:sz="0" w:space="0" w:color="auto"/>
            <w:right w:val="none" w:sz="0" w:space="0" w:color="auto"/>
          </w:divBdr>
        </w:div>
      </w:divsChild>
    </w:div>
    <w:div w:id="168837030">
      <w:bodyDiv w:val="1"/>
      <w:marLeft w:val="0"/>
      <w:marRight w:val="0"/>
      <w:marTop w:val="0"/>
      <w:marBottom w:val="0"/>
      <w:divBdr>
        <w:top w:val="none" w:sz="0" w:space="0" w:color="auto"/>
        <w:left w:val="none" w:sz="0" w:space="0" w:color="auto"/>
        <w:bottom w:val="none" w:sz="0" w:space="0" w:color="auto"/>
        <w:right w:val="none" w:sz="0" w:space="0" w:color="auto"/>
      </w:divBdr>
      <w:divsChild>
        <w:div w:id="1141652787">
          <w:marLeft w:val="360"/>
          <w:marRight w:val="0"/>
          <w:marTop w:val="200"/>
          <w:marBottom w:val="0"/>
          <w:divBdr>
            <w:top w:val="none" w:sz="0" w:space="0" w:color="auto"/>
            <w:left w:val="none" w:sz="0" w:space="0" w:color="auto"/>
            <w:bottom w:val="none" w:sz="0" w:space="0" w:color="auto"/>
            <w:right w:val="none" w:sz="0" w:space="0" w:color="auto"/>
          </w:divBdr>
        </w:div>
        <w:div w:id="1400346">
          <w:marLeft w:val="1080"/>
          <w:marRight w:val="0"/>
          <w:marTop w:val="100"/>
          <w:marBottom w:val="0"/>
          <w:divBdr>
            <w:top w:val="none" w:sz="0" w:space="0" w:color="auto"/>
            <w:left w:val="none" w:sz="0" w:space="0" w:color="auto"/>
            <w:bottom w:val="none" w:sz="0" w:space="0" w:color="auto"/>
            <w:right w:val="none" w:sz="0" w:space="0" w:color="auto"/>
          </w:divBdr>
        </w:div>
        <w:div w:id="1226793834">
          <w:marLeft w:val="360"/>
          <w:marRight w:val="0"/>
          <w:marTop w:val="200"/>
          <w:marBottom w:val="0"/>
          <w:divBdr>
            <w:top w:val="none" w:sz="0" w:space="0" w:color="auto"/>
            <w:left w:val="none" w:sz="0" w:space="0" w:color="auto"/>
            <w:bottom w:val="none" w:sz="0" w:space="0" w:color="auto"/>
            <w:right w:val="none" w:sz="0" w:space="0" w:color="auto"/>
          </w:divBdr>
        </w:div>
      </w:divsChild>
    </w:div>
    <w:div w:id="193659778">
      <w:bodyDiv w:val="1"/>
      <w:marLeft w:val="0"/>
      <w:marRight w:val="0"/>
      <w:marTop w:val="0"/>
      <w:marBottom w:val="0"/>
      <w:divBdr>
        <w:top w:val="none" w:sz="0" w:space="0" w:color="auto"/>
        <w:left w:val="none" w:sz="0" w:space="0" w:color="auto"/>
        <w:bottom w:val="none" w:sz="0" w:space="0" w:color="auto"/>
        <w:right w:val="none" w:sz="0" w:space="0" w:color="auto"/>
      </w:divBdr>
      <w:divsChild>
        <w:div w:id="1460800039">
          <w:marLeft w:val="1080"/>
          <w:marRight w:val="0"/>
          <w:marTop w:val="100"/>
          <w:marBottom w:val="0"/>
          <w:divBdr>
            <w:top w:val="none" w:sz="0" w:space="0" w:color="auto"/>
            <w:left w:val="none" w:sz="0" w:space="0" w:color="auto"/>
            <w:bottom w:val="none" w:sz="0" w:space="0" w:color="auto"/>
            <w:right w:val="none" w:sz="0" w:space="0" w:color="auto"/>
          </w:divBdr>
        </w:div>
      </w:divsChild>
    </w:div>
    <w:div w:id="317344236">
      <w:bodyDiv w:val="1"/>
      <w:marLeft w:val="0"/>
      <w:marRight w:val="0"/>
      <w:marTop w:val="0"/>
      <w:marBottom w:val="0"/>
      <w:divBdr>
        <w:top w:val="none" w:sz="0" w:space="0" w:color="auto"/>
        <w:left w:val="none" w:sz="0" w:space="0" w:color="auto"/>
        <w:bottom w:val="none" w:sz="0" w:space="0" w:color="auto"/>
        <w:right w:val="none" w:sz="0" w:space="0" w:color="auto"/>
      </w:divBdr>
    </w:div>
    <w:div w:id="326327385">
      <w:bodyDiv w:val="1"/>
      <w:marLeft w:val="0"/>
      <w:marRight w:val="0"/>
      <w:marTop w:val="0"/>
      <w:marBottom w:val="0"/>
      <w:divBdr>
        <w:top w:val="none" w:sz="0" w:space="0" w:color="auto"/>
        <w:left w:val="none" w:sz="0" w:space="0" w:color="auto"/>
        <w:bottom w:val="none" w:sz="0" w:space="0" w:color="auto"/>
        <w:right w:val="none" w:sz="0" w:space="0" w:color="auto"/>
      </w:divBdr>
      <w:divsChild>
        <w:div w:id="709955066">
          <w:marLeft w:val="360"/>
          <w:marRight w:val="0"/>
          <w:marTop w:val="200"/>
          <w:marBottom w:val="120"/>
          <w:divBdr>
            <w:top w:val="none" w:sz="0" w:space="0" w:color="auto"/>
            <w:left w:val="none" w:sz="0" w:space="0" w:color="auto"/>
            <w:bottom w:val="none" w:sz="0" w:space="0" w:color="auto"/>
            <w:right w:val="none" w:sz="0" w:space="0" w:color="auto"/>
          </w:divBdr>
        </w:div>
        <w:div w:id="1936354532">
          <w:marLeft w:val="1080"/>
          <w:marRight w:val="0"/>
          <w:marTop w:val="100"/>
          <w:marBottom w:val="0"/>
          <w:divBdr>
            <w:top w:val="none" w:sz="0" w:space="0" w:color="auto"/>
            <w:left w:val="none" w:sz="0" w:space="0" w:color="auto"/>
            <w:bottom w:val="none" w:sz="0" w:space="0" w:color="auto"/>
            <w:right w:val="none" w:sz="0" w:space="0" w:color="auto"/>
          </w:divBdr>
        </w:div>
      </w:divsChild>
    </w:div>
    <w:div w:id="405762301">
      <w:bodyDiv w:val="1"/>
      <w:marLeft w:val="0"/>
      <w:marRight w:val="0"/>
      <w:marTop w:val="0"/>
      <w:marBottom w:val="0"/>
      <w:divBdr>
        <w:top w:val="none" w:sz="0" w:space="0" w:color="auto"/>
        <w:left w:val="none" w:sz="0" w:space="0" w:color="auto"/>
        <w:bottom w:val="none" w:sz="0" w:space="0" w:color="auto"/>
        <w:right w:val="none" w:sz="0" w:space="0" w:color="auto"/>
      </w:divBdr>
    </w:div>
    <w:div w:id="415172976">
      <w:bodyDiv w:val="1"/>
      <w:marLeft w:val="0"/>
      <w:marRight w:val="0"/>
      <w:marTop w:val="0"/>
      <w:marBottom w:val="0"/>
      <w:divBdr>
        <w:top w:val="none" w:sz="0" w:space="0" w:color="auto"/>
        <w:left w:val="none" w:sz="0" w:space="0" w:color="auto"/>
        <w:bottom w:val="none" w:sz="0" w:space="0" w:color="auto"/>
        <w:right w:val="none" w:sz="0" w:space="0" w:color="auto"/>
      </w:divBdr>
    </w:div>
    <w:div w:id="479811541">
      <w:bodyDiv w:val="1"/>
      <w:marLeft w:val="0"/>
      <w:marRight w:val="0"/>
      <w:marTop w:val="0"/>
      <w:marBottom w:val="0"/>
      <w:divBdr>
        <w:top w:val="none" w:sz="0" w:space="0" w:color="auto"/>
        <w:left w:val="none" w:sz="0" w:space="0" w:color="auto"/>
        <w:bottom w:val="none" w:sz="0" w:space="0" w:color="auto"/>
        <w:right w:val="none" w:sz="0" w:space="0" w:color="auto"/>
      </w:divBdr>
      <w:divsChild>
        <w:div w:id="929045126">
          <w:marLeft w:val="360"/>
          <w:marRight w:val="0"/>
          <w:marTop w:val="200"/>
          <w:marBottom w:val="0"/>
          <w:divBdr>
            <w:top w:val="none" w:sz="0" w:space="0" w:color="auto"/>
            <w:left w:val="none" w:sz="0" w:space="0" w:color="auto"/>
            <w:bottom w:val="none" w:sz="0" w:space="0" w:color="auto"/>
            <w:right w:val="none" w:sz="0" w:space="0" w:color="auto"/>
          </w:divBdr>
        </w:div>
        <w:div w:id="1345133874">
          <w:marLeft w:val="360"/>
          <w:marRight w:val="0"/>
          <w:marTop w:val="200"/>
          <w:marBottom w:val="0"/>
          <w:divBdr>
            <w:top w:val="none" w:sz="0" w:space="0" w:color="auto"/>
            <w:left w:val="none" w:sz="0" w:space="0" w:color="auto"/>
            <w:bottom w:val="none" w:sz="0" w:space="0" w:color="auto"/>
            <w:right w:val="none" w:sz="0" w:space="0" w:color="auto"/>
          </w:divBdr>
        </w:div>
      </w:divsChild>
    </w:div>
    <w:div w:id="486358032">
      <w:bodyDiv w:val="1"/>
      <w:marLeft w:val="0"/>
      <w:marRight w:val="0"/>
      <w:marTop w:val="0"/>
      <w:marBottom w:val="0"/>
      <w:divBdr>
        <w:top w:val="none" w:sz="0" w:space="0" w:color="auto"/>
        <w:left w:val="none" w:sz="0" w:space="0" w:color="auto"/>
        <w:bottom w:val="none" w:sz="0" w:space="0" w:color="auto"/>
        <w:right w:val="none" w:sz="0" w:space="0" w:color="auto"/>
      </w:divBdr>
      <w:divsChild>
        <w:div w:id="1802728887">
          <w:marLeft w:val="0"/>
          <w:marRight w:val="0"/>
          <w:marTop w:val="0"/>
          <w:marBottom w:val="0"/>
          <w:divBdr>
            <w:top w:val="none" w:sz="0" w:space="0" w:color="auto"/>
            <w:left w:val="none" w:sz="0" w:space="0" w:color="auto"/>
            <w:bottom w:val="none" w:sz="0" w:space="0" w:color="auto"/>
            <w:right w:val="none" w:sz="0" w:space="0" w:color="auto"/>
          </w:divBdr>
          <w:divsChild>
            <w:div w:id="1360545399">
              <w:marLeft w:val="0"/>
              <w:marRight w:val="0"/>
              <w:marTop w:val="0"/>
              <w:marBottom w:val="0"/>
              <w:divBdr>
                <w:top w:val="none" w:sz="0" w:space="0" w:color="auto"/>
                <w:left w:val="none" w:sz="0" w:space="0" w:color="auto"/>
                <w:bottom w:val="none" w:sz="0" w:space="0" w:color="auto"/>
                <w:right w:val="none" w:sz="0" w:space="0" w:color="auto"/>
              </w:divBdr>
              <w:divsChild>
                <w:div w:id="607542988">
                  <w:marLeft w:val="0"/>
                  <w:marRight w:val="0"/>
                  <w:marTop w:val="0"/>
                  <w:marBottom w:val="0"/>
                  <w:divBdr>
                    <w:top w:val="none" w:sz="0" w:space="0" w:color="auto"/>
                    <w:left w:val="none" w:sz="0" w:space="0" w:color="auto"/>
                    <w:bottom w:val="none" w:sz="0" w:space="0" w:color="auto"/>
                    <w:right w:val="none" w:sz="0" w:space="0" w:color="auto"/>
                  </w:divBdr>
                  <w:divsChild>
                    <w:div w:id="10228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48959">
      <w:bodyDiv w:val="1"/>
      <w:marLeft w:val="0"/>
      <w:marRight w:val="0"/>
      <w:marTop w:val="0"/>
      <w:marBottom w:val="0"/>
      <w:divBdr>
        <w:top w:val="none" w:sz="0" w:space="0" w:color="auto"/>
        <w:left w:val="none" w:sz="0" w:space="0" w:color="auto"/>
        <w:bottom w:val="none" w:sz="0" w:space="0" w:color="auto"/>
        <w:right w:val="none" w:sz="0" w:space="0" w:color="auto"/>
      </w:divBdr>
      <w:divsChild>
        <w:div w:id="766270100">
          <w:marLeft w:val="1080"/>
          <w:marRight w:val="0"/>
          <w:marTop w:val="100"/>
          <w:marBottom w:val="0"/>
          <w:divBdr>
            <w:top w:val="none" w:sz="0" w:space="0" w:color="auto"/>
            <w:left w:val="none" w:sz="0" w:space="0" w:color="auto"/>
            <w:bottom w:val="none" w:sz="0" w:space="0" w:color="auto"/>
            <w:right w:val="none" w:sz="0" w:space="0" w:color="auto"/>
          </w:divBdr>
        </w:div>
        <w:div w:id="1358001890">
          <w:marLeft w:val="1080"/>
          <w:marRight w:val="0"/>
          <w:marTop w:val="100"/>
          <w:marBottom w:val="0"/>
          <w:divBdr>
            <w:top w:val="none" w:sz="0" w:space="0" w:color="auto"/>
            <w:left w:val="none" w:sz="0" w:space="0" w:color="auto"/>
            <w:bottom w:val="none" w:sz="0" w:space="0" w:color="auto"/>
            <w:right w:val="none" w:sz="0" w:space="0" w:color="auto"/>
          </w:divBdr>
        </w:div>
        <w:div w:id="1288121088">
          <w:marLeft w:val="1800"/>
          <w:marRight w:val="0"/>
          <w:marTop w:val="100"/>
          <w:marBottom w:val="0"/>
          <w:divBdr>
            <w:top w:val="none" w:sz="0" w:space="0" w:color="auto"/>
            <w:left w:val="none" w:sz="0" w:space="0" w:color="auto"/>
            <w:bottom w:val="none" w:sz="0" w:space="0" w:color="auto"/>
            <w:right w:val="none" w:sz="0" w:space="0" w:color="auto"/>
          </w:divBdr>
        </w:div>
      </w:divsChild>
    </w:div>
    <w:div w:id="600139691">
      <w:bodyDiv w:val="1"/>
      <w:marLeft w:val="0"/>
      <w:marRight w:val="0"/>
      <w:marTop w:val="0"/>
      <w:marBottom w:val="0"/>
      <w:divBdr>
        <w:top w:val="none" w:sz="0" w:space="0" w:color="auto"/>
        <w:left w:val="none" w:sz="0" w:space="0" w:color="auto"/>
        <w:bottom w:val="none" w:sz="0" w:space="0" w:color="auto"/>
        <w:right w:val="none" w:sz="0" w:space="0" w:color="auto"/>
      </w:divBdr>
    </w:div>
    <w:div w:id="608388709">
      <w:bodyDiv w:val="1"/>
      <w:marLeft w:val="0"/>
      <w:marRight w:val="0"/>
      <w:marTop w:val="0"/>
      <w:marBottom w:val="0"/>
      <w:divBdr>
        <w:top w:val="none" w:sz="0" w:space="0" w:color="auto"/>
        <w:left w:val="none" w:sz="0" w:space="0" w:color="auto"/>
        <w:bottom w:val="none" w:sz="0" w:space="0" w:color="auto"/>
        <w:right w:val="none" w:sz="0" w:space="0" w:color="auto"/>
      </w:divBdr>
      <w:divsChild>
        <w:div w:id="1120761497">
          <w:marLeft w:val="360"/>
          <w:marRight w:val="0"/>
          <w:marTop w:val="200"/>
          <w:marBottom w:val="0"/>
          <w:divBdr>
            <w:top w:val="none" w:sz="0" w:space="0" w:color="auto"/>
            <w:left w:val="none" w:sz="0" w:space="0" w:color="auto"/>
            <w:bottom w:val="none" w:sz="0" w:space="0" w:color="auto"/>
            <w:right w:val="none" w:sz="0" w:space="0" w:color="auto"/>
          </w:divBdr>
        </w:div>
        <w:div w:id="1471745306">
          <w:marLeft w:val="1080"/>
          <w:marRight w:val="0"/>
          <w:marTop w:val="100"/>
          <w:marBottom w:val="0"/>
          <w:divBdr>
            <w:top w:val="none" w:sz="0" w:space="0" w:color="auto"/>
            <w:left w:val="none" w:sz="0" w:space="0" w:color="auto"/>
            <w:bottom w:val="none" w:sz="0" w:space="0" w:color="auto"/>
            <w:right w:val="none" w:sz="0" w:space="0" w:color="auto"/>
          </w:divBdr>
        </w:div>
      </w:divsChild>
    </w:div>
    <w:div w:id="631599113">
      <w:bodyDiv w:val="1"/>
      <w:marLeft w:val="0"/>
      <w:marRight w:val="0"/>
      <w:marTop w:val="0"/>
      <w:marBottom w:val="0"/>
      <w:divBdr>
        <w:top w:val="none" w:sz="0" w:space="0" w:color="auto"/>
        <w:left w:val="none" w:sz="0" w:space="0" w:color="auto"/>
        <w:bottom w:val="none" w:sz="0" w:space="0" w:color="auto"/>
        <w:right w:val="none" w:sz="0" w:space="0" w:color="auto"/>
      </w:divBdr>
      <w:divsChild>
        <w:div w:id="1692532972">
          <w:marLeft w:val="360"/>
          <w:marRight w:val="0"/>
          <w:marTop w:val="200"/>
          <w:marBottom w:val="0"/>
          <w:divBdr>
            <w:top w:val="none" w:sz="0" w:space="0" w:color="auto"/>
            <w:left w:val="none" w:sz="0" w:space="0" w:color="auto"/>
            <w:bottom w:val="none" w:sz="0" w:space="0" w:color="auto"/>
            <w:right w:val="none" w:sz="0" w:space="0" w:color="auto"/>
          </w:divBdr>
        </w:div>
        <w:div w:id="2117020213">
          <w:marLeft w:val="1080"/>
          <w:marRight w:val="0"/>
          <w:marTop w:val="100"/>
          <w:marBottom w:val="0"/>
          <w:divBdr>
            <w:top w:val="none" w:sz="0" w:space="0" w:color="auto"/>
            <w:left w:val="none" w:sz="0" w:space="0" w:color="auto"/>
            <w:bottom w:val="none" w:sz="0" w:space="0" w:color="auto"/>
            <w:right w:val="none" w:sz="0" w:space="0" w:color="auto"/>
          </w:divBdr>
        </w:div>
        <w:div w:id="198443169">
          <w:marLeft w:val="1080"/>
          <w:marRight w:val="0"/>
          <w:marTop w:val="100"/>
          <w:marBottom w:val="0"/>
          <w:divBdr>
            <w:top w:val="none" w:sz="0" w:space="0" w:color="auto"/>
            <w:left w:val="none" w:sz="0" w:space="0" w:color="auto"/>
            <w:bottom w:val="none" w:sz="0" w:space="0" w:color="auto"/>
            <w:right w:val="none" w:sz="0" w:space="0" w:color="auto"/>
          </w:divBdr>
        </w:div>
      </w:divsChild>
    </w:div>
    <w:div w:id="635335883">
      <w:bodyDiv w:val="1"/>
      <w:marLeft w:val="0"/>
      <w:marRight w:val="0"/>
      <w:marTop w:val="0"/>
      <w:marBottom w:val="0"/>
      <w:divBdr>
        <w:top w:val="none" w:sz="0" w:space="0" w:color="auto"/>
        <w:left w:val="none" w:sz="0" w:space="0" w:color="auto"/>
        <w:bottom w:val="none" w:sz="0" w:space="0" w:color="auto"/>
        <w:right w:val="none" w:sz="0" w:space="0" w:color="auto"/>
      </w:divBdr>
    </w:div>
    <w:div w:id="636031417">
      <w:bodyDiv w:val="1"/>
      <w:marLeft w:val="0"/>
      <w:marRight w:val="0"/>
      <w:marTop w:val="0"/>
      <w:marBottom w:val="0"/>
      <w:divBdr>
        <w:top w:val="none" w:sz="0" w:space="0" w:color="auto"/>
        <w:left w:val="none" w:sz="0" w:space="0" w:color="auto"/>
        <w:bottom w:val="none" w:sz="0" w:space="0" w:color="auto"/>
        <w:right w:val="none" w:sz="0" w:space="0" w:color="auto"/>
      </w:divBdr>
    </w:div>
    <w:div w:id="739791991">
      <w:bodyDiv w:val="1"/>
      <w:marLeft w:val="0"/>
      <w:marRight w:val="0"/>
      <w:marTop w:val="0"/>
      <w:marBottom w:val="0"/>
      <w:divBdr>
        <w:top w:val="none" w:sz="0" w:space="0" w:color="auto"/>
        <w:left w:val="none" w:sz="0" w:space="0" w:color="auto"/>
        <w:bottom w:val="none" w:sz="0" w:space="0" w:color="auto"/>
        <w:right w:val="none" w:sz="0" w:space="0" w:color="auto"/>
      </w:divBdr>
    </w:div>
    <w:div w:id="745615189">
      <w:bodyDiv w:val="1"/>
      <w:marLeft w:val="0"/>
      <w:marRight w:val="0"/>
      <w:marTop w:val="0"/>
      <w:marBottom w:val="0"/>
      <w:divBdr>
        <w:top w:val="none" w:sz="0" w:space="0" w:color="auto"/>
        <w:left w:val="none" w:sz="0" w:space="0" w:color="auto"/>
        <w:bottom w:val="none" w:sz="0" w:space="0" w:color="auto"/>
        <w:right w:val="none" w:sz="0" w:space="0" w:color="auto"/>
      </w:divBdr>
      <w:divsChild>
        <w:div w:id="907498473">
          <w:marLeft w:val="360"/>
          <w:marRight w:val="0"/>
          <w:marTop w:val="200"/>
          <w:marBottom w:val="120"/>
          <w:divBdr>
            <w:top w:val="none" w:sz="0" w:space="0" w:color="auto"/>
            <w:left w:val="none" w:sz="0" w:space="0" w:color="auto"/>
            <w:bottom w:val="none" w:sz="0" w:space="0" w:color="auto"/>
            <w:right w:val="none" w:sz="0" w:space="0" w:color="auto"/>
          </w:divBdr>
        </w:div>
        <w:div w:id="1247836123">
          <w:marLeft w:val="1080"/>
          <w:marRight w:val="0"/>
          <w:marTop w:val="120"/>
          <w:marBottom w:val="120"/>
          <w:divBdr>
            <w:top w:val="none" w:sz="0" w:space="0" w:color="auto"/>
            <w:left w:val="none" w:sz="0" w:space="0" w:color="auto"/>
            <w:bottom w:val="none" w:sz="0" w:space="0" w:color="auto"/>
            <w:right w:val="none" w:sz="0" w:space="0" w:color="auto"/>
          </w:divBdr>
        </w:div>
        <w:div w:id="226310309">
          <w:marLeft w:val="360"/>
          <w:marRight w:val="0"/>
          <w:marTop w:val="200"/>
          <w:marBottom w:val="0"/>
          <w:divBdr>
            <w:top w:val="none" w:sz="0" w:space="0" w:color="auto"/>
            <w:left w:val="none" w:sz="0" w:space="0" w:color="auto"/>
            <w:bottom w:val="none" w:sz="0" w:space="0" w:color="auto"/>
            <w:right w:val="none" w:sz="0" w:space="0" w:color="auto"/>
          </w:divBdr>
        </w:div>
        <w:div w:id="1340040651">
          <w:marLeft w:val="1080"/>
          <w:marRight w:val="0"/>
          <w:marTop w:val="100"/>
          <w:marBottom w:val="0"/>
          <w:divBdr>
            <w:top w:val="none" w:sz="0" w:space="0" w:color="auto"/>
            <w:left w:val="none" w:sz="0" w:space="0" w:color="auto"/>
            <w:bottom w:val="none" w:sz="0" w:space="0" w:color="auto"/>
            <w:right w:val="none" w:sz="0" w:space="0" w:color="auto"/>
          </w:divBdr>
        </w:div>
        <w:div w:id="2098943136">
          <w:marLeft w:val="1800"/>
          <w:marRight w:val="0"/>
          <w:marTop w:val="100"/>
          <w:marBottom w:val="0"/>
          <w:divBdr>
            <w:top w:val="none" w:sz="0" w:space="0" w:color="auto"/>
            <w:left w:val="none" w:sz="0" w:space="0" w:color="auto"/>
            <w:bottom w:val="none" w:sz="0" w:space="0" w:color="auto"/>
            <w:right w:val="none" w:sz="0" w:space="0" w:color="auto"/>
          </w:divBdr>
        </w:div>
      </w:divsChild>
    </w:div>
    <w:div w:id="746614620">
      <w:bodyDiv w:val="1"/>
      <w:marLeft w:val="0"/>
      <w:marRight w:val="0"/>
      <w:marTop w:val="0"/>
      <w:marBottom w:val="0"/>
      <w:divBdr>
        <w:top w:val="none" w:sz="0" w:space="0" w:color="auto"/>
        <w:left w:val="none" w:sz="0" w:space="0" w:color="auto"/>
        <w:bottom w:val="none" w:sz="0" w:space="0" w:color="auto"/>
        <w:right w:val="none" w:sz="0" w:space="0" w:color="auto"/>
      </w:divBdr>
      <w:divsChild>
        <w:div w:id="986935857">
          <w:marLeft w:val="360"/>
          <w:marRight w:val="0"/>
          <w:marTop w:val="200"/>
          <w:marBottom w:val="0"/>
          <w:divBdr>
            <w:top w:val="none" w:sz="0" w:space="0" w:color="auto"/>
            <w:left w:val="none" w:sz="0" w:space="0" w:color="auto"/>
            <w:bottom w:val="none" w:sz="0" w:space="0" w:color="auto"/>
            <w:right w:val="none" w:sz="0" w:space="0" w:color="auto"/>
          </w:divBdr>
        </w:div>
        <w:div w:id="1985307995">
          <w:marLeft w:val="1080"/>
          <w:marRight w:val="0"/>
          <w:marTop w:val="120"/>
          <w:marBottom w:val="120"/>
          <w:divBdr>
            <w:top w:val="none" w:sz="0" w:space="0" w:color="auto"/>
            <w:left w:val="none" w:sz="0" w:space="0" w:color="auto"/>
            <w:bottom w:val="none" w:sz="0" w:space="0" w:color="auto"/>
            <w:right w:val="none" w:sz="0" w:space="0" w:color="auto"/>
          </w:divBdr>
        </w:div>
        <w:div w:id="1891383888">
          <w:marLeft w:val="1800"/>
          <w:marRight w:val="0"/>
          <w:marTop w:val="120"/>
          <w:marBottom w:val="120"/>
          <w:divBdr>
            <w:top w:val="none" w:sz="0" w:space="0" w:color="auto"/>
            <w:left w:val="none" w:sz="0" w:space="0" w:color="auto"/>
            <w:bottom w:val="none" w:sz="0" w:space="0" w:color="auto"/>
            <w:right w:val="none" w:sz="0" w:space="0" w:color="auto"/>
          </w:divBdr>
        </w:div>
        <w:div w:id="367685387">
          <w:marLeft w:val="360"/>
          <w:marRight w:val="0"/>
          <w:marTop w:val="200"/>
          <w:marBottom w:val="120"/>
          <w:divBdr>
            <w:top w:val="none" w:sz="0" w:space="0" w:color="auto"/>
            <w:left w:val="none" w:sz="0" w:space="0" w:color="auto"/>
            <w:bottom w:val="none" w:sz="0" w:space="0" w:color="auto"/>
            <w:right w:val="none" w:sz="0" w:space="0" w:color="auto"/>
          </w:divBdr>
        </w:div>
        <w:div w:id="192958298">
          <w:marLeft w:val="1080"/>
          <w:marRight w:val="0"/>
          <w:marTop w:val="100"/>
          <w:marBottom w:val="0"/>
          <w:divBdr>
            <w:top w:val="none" w:sz="0" w:space="0" w:color="auto"/>
            <w:left w:val="none" w:sz="0" w:space="0" w:color="auto"/>
            <w:bottom w:val="none" w:sz="0" w:space="0" w:color="auto"/>
            <w:right w:val="none" w:sz="0" w:space="0" w:color="auto"/>
          </w:divBdr>
        </w:div>
        <w:div w:id="1574974399">
          <w:marLeft w:val="1800"/>
          <w:marRight w:val="0"/>
          <w:marTop w:val="100"/>
          <w:marBottom w:val="0"/>
          <w:divBdr>
            <w:top w:val="none" w:sz="0" w:space="0" w:color="auto"/>
            <w:left w:val="none" w:sz="0" w:space="0" w:color="auto"/>
            <w:bottom w:val="none" w:sz="0" w:space="0" w:color="auto"/>
            <w:right w:val="none" w:sz="0" w:space="0" w:color="auto"/>
          </w:divBdr>
        </w:div>
        <w:div w:id="1659462486">
          <w:marLeft w:val="2520"/>
          <w:marRight w:val="0"/>
          <w:marTop w:val="100"/>
          <w:marBottom w:val="0"/>
          <w:divBdr>
            <w:top w:val="none" w:sz="0" w:space="0" w:color="auto"/>
            <w:left w:val="none" w:sz="0" w:space="0" w:color="auto"/>
            <w:bottom w:val="none" w:sz="0" w:space="0" w:color="auto"/>
            <w:right w:val="none" w:sz="0" w:space="0" w:color="auto"/>
          </w:divBdr>
        </w:div>
        <w:div w:id="853033199">
          <w:marLeft w:val="2520"/>
          <w:marRight w:val="0"/>
          <w:marTop w:val="100"/>
          <w:marBottom w:val="120"/>
          <w:divBdr>
            <w:top w:val="none" w:sz="0" w:space="0" w:color="auto"/>
            <w:left w:val="none" w:sz="0" w:space="0" w:color="auto"/>
            <w:bottom w:val="none" w:sz="0" w:space="0" w:color="auto"/>
            <w:right w:val="none" w:sz="0" w:space="0" w:color="auto"/>
          </w:divBdr>
        </w:div>
      </w:divsChild>
    </w:div>
    <w:div w:id="775366018">
      <w:bodyDiv w:val="1"/>
      <w:marLeft w:val="0"/>
      <w:marRight w:val="0"/>
      <w:marTop w:val="0"/>
      <w:marBottom w:val="0"/>
      <w:divBdr>
        <w:top w:val="none" w:sz="0" w:space="0" w:color="auto"/>
        <w:left w:val="none" w:sz="0" w:space="0" w:color="auto"/>
        <w:bottom w:val="none" w:sz="0" w:space="0" w:color="auto"/>
        <w:right w:val="none" w:sz="0" w:space="0" w:color="auto"/>
      </w:divBdr>
      <w:divsChild>
        <w:div w:id="294413106">
          <w:marLeft w:val="360"/>
          <w:marRight w:val="0"/>
          <w:marTop w:val="200"/>
          <w:marBottom w:val="0"/>
          <w:divBdr>
            <w:top w:val="none" w:sz="0" w:space="0" w:color="auto"/>
            <w:left w:val="none" w:sz="0" w:space="0" w:color="auto"/>
            <w:bottom w:val="none" w:sz="0" w:space="0" w:color="auto"/>
            <w:right w:val="none" w:sz="0" w:space="0" w:color="auto"/>
          </w:divBdr>
        </w:div>
        <w:div w:id="1206328082">
          <w:marLeft w:val="360"/>
          <w:marRight w:val="0"/>
          <w:marTop w:val="200"/>
          <w:marBottom w:val="0"/>
          <w:divBdr>
            <w:top w:val="none" w:sz="0" w:space="0" w:color="auto"/>
            <w:left w:val="none" w:sz="0" w:space="0" w:color="auto"/>
            <w:bottom w:val="none" w:sz="0" w:space="0" w:color="auto"/>
            <w:right w:val="none" w:sz="0" w:space="0" w:color="auto"/>
          </w:divBdr>
        </w:div>
        <w:div w:id="2035644885">
          <w:marLeft w:val="1080"/>
          <w:marRight w:val="0"/>
          <w:marTop w:val="100"/>
          <w:marBottom w:val="0"/>
          <w:divBdr>
            <w:top w:val="none" w:sz="0" w:space="0" w:color="auto"/>
            <w:left w:val="none" w:sz="0" w:space="0" w:color="auto"/>
            <w:bottom w:val="none" w:sz="0" w:space="0" w:color="auto"/>
            <w:right w:val="none" w:sz="0" w:space="0" w:color="auto"/>
          </w:divBdr>
        </w:div>
        <w:div w:id="7609182">
          <w:marLeft w:val="1800"/>
          <w:marRight w:val="0"/>
          <w:marTop w:val="100"/>
          <w:marBottom w:val="0"/>
          <w:divBdr>
            <w:top w:val="none" w:sz="0" w:space="0" w:color="auto"/>
            <w:left w:val="none" w:sz="0" w:space="0" w:color="auto"/>
            <w:bottom w:val="none" w:sz="0" w:space="0" w:color="auto"/>
            <w:right w:val="none" w:sz="0" w:space="0" w:color="auto"/>
          </w:divBdr>
        </w:div>
        <w:div w:id="324166390">
          <w:marLeft w:val="1800"/>
          <w:marRight w:val="0"/>
          <w:marTop w:val="100"/>
          <w:marBottom w:val="0"/>
          <w:divBdr>
            <w:top w:val="none" w:sz="0" w:space="0" w:color="auto"/>
            <w:left w:val="none" w:sz="0" w:space="0" w:color="auto"/>
            <w:bottom w:val="none" w:sz="0" w:space="0" w:color="auto"/>
            <w:right w:val="none" w:sz="0" w:space="0" w:color="auto"/>
          </w:divBdr>
        </w:div>
        <w:div w:id="513226814">
          <w:marLeft w:val="1800"/>
          <w:marRight w:val="0"/>
          <w:marTop w:val="100"/>
          <w:marBottom w:val="0"/>
          <w:divBdr>
            <w:top w:val="none" w:sz="0" w:space="0" w:color="auto"/>
            <w:left w:val="none" w:sz="0" w:space="0" w:color="auto"/>
            <w:bottom w:val="none" w:sz="0" w:space="0" w:color="auto"/>
            <w:right w:val="none" w:sz="0" w:space="0" w:color="auto"/>
          </w:divBdr>
        </w:div>
        <w:div w:id="243760576">
          <w:marLeft w:val="1080"/>
          <w:marRight w:val="0"/>
          <w:marTop w:val="100"/>
          <w:marBottom w:val="0"/>
          <w:divBdr>
            <w:top w:val="none" w:sz="0" w:space="0" w:color="auto"/>
            <w:left w:val="none" w:sz="0" w:space="0" w:color="auto"/>
            <w:bottom w:val="none" w:sz="0" w:space="0" w:color="auto"/>
            <w:right w:val="none" w:sz="0" w:space="0" w:color="auto"/>
          </w:divBdr>
        </w:div>
        <w:div w:id="654335694">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650910">
      <w:bodyDiv w:val="1"/>
      <w:marLeft w:val="0"/>
      <w:marRight w:val="0"/>
      <w:marTop w:val="0"/>
      <w:marBottom w:val="0"/>
      <w:divBdr>
        <w:top w:val="none" w:sz="0" w:space="0" w:color="auto"/>
        <w:left w:val="none" w:sz="0" w:space="0" w:color="auto"/>
        <w:bottom w:val="none" w:sz="0" w:space="0" w:color="auto"/>
        <w:right w:val="none" w:sz="0" w:space="0" w:color="auto"/>
      </w:divBdr>
    </w:div>
    <w:div w:id="882792953">
      <w:bodyDiv w:val="1"/>
      <w:marLeft w:val="0"/>
      <w:marRight w:val="0"/>
      <w:marTop w:val="0"/>
      <w:marBottom w:val="0"/>
      <w:divBdr>
        <w:top w:val="none" w:sz="0" w:space="0" w:color="auto"/>
        <w:left w:val="none" w:sz="0" w:space="0" w:color="auto"/>
        <w:bottom w:val="none" w:sz="0" w:space="0" w:color="auto"/>
        <w:right w:val="none" w:sz="0" w:space="0" w:color="auto"/>
      </w:divBdr>
    </w:div>
    <w:div w:id="883294446">
      <w:bodyDiv w:val="1"/>
      <w:marLeft w:val="0"/>
      <w:marRight w:val="0"/>
      <w:marTop w:val="0"/>
      <w:marBottom w:val="0"/>
      <w:divBdr>
        <w:top w:val="none" w:sz="0" w:space="0" w:color="auto"/>
        <w:left w:val="none" w:sz="0" w:space="0" w:color="auto"/>
        <w:bottom w:val="none" w:sz="0" w:space="0" w:color="auto"/>
        <w:right w:val="none" w:sz="0" w:space="0" w:color="auto"/>
      </w:divBdr>
      <w:divsChild>
        <w:div w:id="1979873634">
          <w:marLeft w:val="360"/>
          <w:marRight w:val="0"/>
          <w:marTop w:val="200"/>
          <w:marBottom w:val="0"/>
          <w:divBdr>
            <w:top w:val="none" w:sz="0" w:space="0" w:color="auto"/>
            <w:left w:val="none" w:sz="0" w:space="0" w:color="auto"/>
            <w:bottom w:val="none" w:sz="0" w:space="0" w:color="auto"/>
            <w:right w:val="none" w:sz="0" w:space="0" w:color="auto"/>
          </w:divBdr>
        </w:div>
        <w:div w:id="1089234903">
          <w:marLeft w:val="1080"/>
          <w:marRight w:val="0"/>
          <w:marTop w:val="100"/>
          <w:marBottom w:val="0"/>
          <w:divBdr>
            <w:top w:val="none" w:sz="0" w:space="0" w:color="auto"/>
            <w:left w:val="none" w:sz="0" w:space="0" w:color="auto"/>
            <w:bottom w:val="none" w:sz="0" w:space="0" w:color="auto"/>
            <w:right w:val="none" w:sz="0" w:space="0" w:color="auto"/>
          </w:divBdr>
        </w:div>
        <w:div w:id="1751999528">
          <w:marLeft w:val="1800"/>
          <w:marRight w:val="0"/>
          <w:marTop w:val="100"/>
          <w:marBottom w:val="0"/>
          <w:divBdr>
            <w:top w:val="none" w:sz="0" w:space="0" w:color="auto"/>
            <w:left w:val="none" w:sz="0" w:space="0" w:color="auto"/>
            <w:bottom w:val="none" w:sz="0" w:space="0" w:color="auto"/>
            <w:right w:val="none" w:sz="0" w:space="0" w:color="auto"/>
          </w:divBdr>
        </w:div>
        <w:div w:id="2109545198">
          <w:marLeft w:val="2520"/>
          <w:marRight w:val="0"/>
          <w:marTop w:val="100"/>
          <w:marBottom w:val="0"/>
          <w:divBdr>
            <w:top w:val="none" w:sz="0" w:space="0" w:color="auto"/>
            <w:left w:val="none" w:sz="0" w:space="0" w:color="auto"/>
            <w:bottom w:val="none" w:sz="0" w:space="0" w:color="auto"/>
            <w:right w:val="none" w:sz="0" w:space="0" w:color="auto"/>
          </w:divBdr>
        </w:div>
        <w:div w:id="287131698">
          <w:marLeft w:val="1800"/>
          <w:marRight w:val="0"/>
          <w:marTop w:val="100"/>
          <w:marBottom w:val="0"/>
          <w:divBdr>
            <w:top w:val="none" w:sz="0" w:space="0" w:color="auto"/>
            <w:left w:val="none" w:sz="0" w:space="0" w:color="auto"/>
            <w:bottom w:val="none" w:sz="0" w:space="0" w:color="auto"/>
            <w:right w:val="none" w:sz="0" w:space="0" w:color="auto"/>
          </w:divBdr>
        </w:div>
        <w:div w:id="859856870">
          <w:marLeft w:val="2520"/>
          <w:marRight w:val="0"/>
          <w:marTop w:val="100"/>
          <w:marBottom w:val="0"/>
          <w:divBdr>
            <w:top w:val="none" w:sz="0" w:space="0" w:color="auto"/>
            <w:left w:val="none" w:sz="0" w:space="0" w:color="auto"/>
            <w:bottom w:val="none" w:sz="0" w:space="0" w:color="auto"/>
            <w:right w:val="none" w:sz="0" w:space="0" w:color="auto"/>
          </w:divBdr>
        </w:div>
        <w:div w:id="558789210">
          <w:marLeft w:val="1800"/>
          <w:marRight w:val="0"/>
          <w:marTop w:val="100"/>
          <w:marBottom w:val="0"/>
          <w:divBdr>
            <w:top w:val="none" w:sz="0" w:space="0" w:color="auto"/>
            <w:left w:val="none" w:sz="0" w:space="0" w:color="auto"/>
            <w:bottom w:val="none" w:sz="0" w:space="0" w:color="auto"/>
            <w:right w:val="none" w:sz="0" w:space="0" w:color="auto"/>
          </w:divBdr>
        </w:div>
        <w:div w:id="1838381098">
          <w:marLeft w:val="2520"/>
          <w:marRight w:val="0"/>
          <w:marTop w:val="100"/>
          <w:marBottom w:val="0"/>
          <w:divBdr>
            <w:top w:val="none" w:sz="0" w:space="0" w:color="auto"/>
            <w:left w:val="none" w:sz="0" w:space="0" w:color="auto"/>
            <w:bottom w:val="none" w:sz="0" w:space="0" w:color="auto"/>
            <w:right w:val="none" w:sz="0" w:space="0" w:color="auto"/>
          </w:divBdr>
        </w:div>
        <w:div w:id="1701855879">
          <w:marLeft w:val="1080"/>
          <w:marRight w:val="0"/>
          <w:marTop w:val="100"/>
          <w:marBottom w:val="0"/>
          <w:divBdr>
            <w:top w:val="none" w:sz="0" w:space="0" w:color="auto"/>
            <w:left w:val="none" w:sz="0" w:space="0" w:color="auto"/>
            <w:bottom w:val="none" w:sz="0" w:space="0" w:color="auto"/>
            <w:right w:val="none" w:sz="0" w:space="0" w:color="auto"/>
          </w:divBdr>
        </w:div>
        <w:div w:id="23411038">
          <w:marLeft w:val="1800"/>
          <w:marRight w:val="0"/>
          <w:marTop w:val="100"/>
          <w:marBottom w:val="0"/>
          <w:divBdr>
            <w:top w:val="none" w:sz="0" w:space="0" w:color="auto"/>
            <w:left w:val="none" w:sz="0" w:space="0" w:color="auto"/>
            <w:bottom w:val="none" w:sz="0" w:space="0" w:color="auto"/>
            <w:right w:val="none" w:sz="0" w:space="0" w:color="auto"/>
          </w:divBdr>
        </w:div>
        <w:div w:id="282687439">
          <w:marLeft w:val="1080"/>
          <w:marRight w:val="0"/>
          <w:marTop w:val="100"/>
          <w:marBottom w:val="0"/>
          <w:divBdr>
            <w:top w:val="none" w:sz="0" w:space="0" w:color="auto"/>
            <w:left w:val="none" w:sz="0" w:space="0" w:color="auto"/>
            <w:bottom w:val="none" w:sz="0" w:space="0" w:color="auto"/>
            <w:right w:val="none" w:sz="0" w:space="0" w:color="auto"/>
          </w:divBdr>
        </w:div>
        <w:div w:id="108550729">
          <w:marLeft w:val="1800"/>
          <w:marRight w:val="0"/>
          <w:marTop w:val="100"/>
          <w:marBottom w:val="0"/>
          <w:divBdr>
            <w:top w:val="none" w:sz="0" w:space="0" w:color="auto"/>
            <w:left w:val="none" w:sz="0" w:space="0" w:color="auto"/>
            <w:bottom w:val="none" w:sz="0" w:space="0" w:color="auto"/>
            <w:right w:val="none" w:sz="0" w:space="0" w:color="auto"/>
          </w:divBdr>
        </w:div>
      </w:divsChild>
    </w:div>
    <w:div w:id="892036868">
      <w:bodyDiv w:val="1"/>
      <w:marLeft w:val="0"/>
      <w:marRight w:val="0"/>
      <w:marTop w:val="0"/>
      <w:marBottom w:val="0"/>
      <w:divBdr>
        <w:top w:val="none" w:sz="0" w:space="0" w:color="auto"/>
        <w:left w:val="none" w:sz="0" w:space="0" w:color="auto"/>
        <w:bottom w:val="none" w:sz="0" w:space="0" w:color="auto"/>
        <w:right w:val="none" w:sz="0" w:space="0" w:color="auto"/>
      </w:divBdr>
    </w:div>
    <w:div w:id="89909181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4939587">
      <w:bodyDiv w:val="1"/>
      <w:marLeft w:val="0"/>
      <w:marRight w:val="0"/>
      <w:marTop w:val="0"/>
      <w:marBottom w:val="0"/>
      <w:divBdr>
        <w:top w:val="none" w:sz="0" w:space="0" w:color="auto"/>
        <w:left w:val="none" w:sz="0" w:space="0" w:color="auto"/>
        <w:bottom w:val="none" w:sz="0" w:space="0" w:color="auto"/>
        <w:right w:val="none" w:sz="0" w:space="0" w:color="auto"/>
      </w:divBdr>
      <w:divsChild>
        <w:div w:id="1592591104">
          <w:marLeft w:val="360"/>
          <w:marRight w:val="0"/>
          <w:marTop w:val="200"/>
          <w:marBottom w:val="0"/>
          <w:divBdr>
            <w:top w:val="none" w:sz="0" w:space="0" w:color="auto"/>
            <w:left w:val="none" w:sz="0" w:space="0" w:color="auto"/>
            <w:bottom w:val="none" w:sz="0" w:space="0" w:color="auto"/>
            <w:right w:val="none" w:sz="0" w:space="0" w:color="auto"/>
          </w:divBdr>
        </w:div>
        <w:div w:id="1453132088">
          <w:marLeft w:val="1080"/>
          <w:marRight w:val="0"/>
          <w:marTop w:val="100"/>
          <w:marBottom w:val="0"/>
          <w:divBdr>
            <w:top w:val="none" w:sz="0" w:space="0" w:color="auto"/>
            <w:left w:val="none" w:sz="0" w:space="0" w:color="auto"/>
            <w:bottom w:val="none" w:sz="0" w:space="0" w:color="auto"/>
            <w:right w:val="none" w:sz="0" w:space="0" w:color="auto"/>
          </w:divBdr>
        </w:div>
      </w:divsChild>
    </w:div>
    <w:div w:id="947587359">
      <w:bodyDiv w:val="1"/>
      <w:marLeft w:val="0"/>
      <w:marRight w:val="0"/>
      <w:marTop w:val="0"/>
      <w:marBottom w:val="0"/>
      <w:divBdr>
        <w:top w:val="none" w:sz="0" w:space="0" w:color="auto"/>
        <w:left w:val="none" w:sz="0" w:space="0" w:color="auto"/>
        <w:bottom w:val="none" w:sz="0" w:space="0" w:color="auto"/>
        <w:right w:val="none" w:sz="0" w:space="0" w:color="auto"/>
      </w:divBdr>
      <w:divsChild>
        <w:div w:id="982806863">
          <w:marLeft w:val="360"/>
          <w:marRight w:val="0"/>
          <w:marTop w:val="200"/>
          <w:marBottom w:val="120"/>
          <w:divBdr>
            <w:top w:val="none" w:sz="0" w:space="0" w:color="auto"/>
            <w:left w:val="none" w:sz="0" w:space="0" w:color="auto"/>
            <w:bottom w:val="none" w:sz="0" w:space="0" w:color="auto"/>
            <w:right w:val="none" w:sz="0" w:space="0" w:color="auto"/>
          </w:divBdr>
        </w:div>
        <w:div w:id="619607430">
          <w:marLeft w:val="1080"/>
          <w:marRight w:val="0"/>
          <w:marTop w:val="100"/>
          <w:marBottom w:val="0"/>
          <w:divBdr>
            <w:top w:val="none" w:sz="0" w:space="0" w:color="auto"/>
            <w:left w:val="none" w:sz="0" w:space="0" w:color="auto"/>
            <w:bottom w:val="none" w:sz="0" w:space="0" w:color="auto"/>
            <w:right w:val="none" w:sz="0" w:space="0" w:color="auto"/>
          </w:divBdr>
        </w:div>
      </w:divsChild>
    </w:div>
    <w:div w:id="978918972">
      <w:bodyDiv w:val="1"/>
      <w:marLeft w:val="0"/>
      <w:marRight w:val="0"/>
      <w:marTop w:val="0"/>
      <w:marBottom w:val="0"/>
      <w:divBdr>
        <w:top w:val="none" w:sz="0" w:space="0" w:color="auto"/>
        <w:left w:val="none" w:sz="0" w:space="0" w:color="auto"/>
        <w:bottom w:val="none" w:sz="0" w:space="0" w:color="auto"/>
        <w:right w:val="none" w:sz="0" w:space="0" w:color="auto"/>
      </w:divBdr>
    </w:div>
    <w:div w:id="1039428981">
      <w:bodyDiv w:val="1"/>
      <w:marLeft w:val="0"/>
      <w:marRight w:val="0"/>
      <w:marTop w:val="0"/>
      <w:marBottom w:val="0"/>
      <w:divBdr>
        <w:top w:val="none" w:sz="0" w:space="0" w:color="auto"/>
        <w:left w:val="none" w:sz="0" w:space="0" w:color="auto"/>
        <w:bottom w:val="none" w:sz="0" w:space="0" w:color="auto"/>
        <w:right w:val="none" w:sz="0" w:space="0" w:color="auto"/>
      </w:divBdr>
      <w:divsChild>
        <w:div w:id="347412575">
          <w:marLeft w:val="360"/>
          <w:marRight w:val="0"/>
          <w:marTop w:val="200"/>
          <w:marBottom w:val="0"/>
          <w:divBdr>
            <w:top w:val="none" w:sz="0" w:space="0" w:color="auto"/>
            <w:left w:val="none" w:sz="0" w:space="0" w:color="auto"/>
            <w:bottom w:val="none" w:sz="0" w:space="0" w:color="auto"/>
            <w:right w:val="none" w:sz="0" w:space="0" w:color="auto"/>
          </w:divBdr>
        </w:div>
        <w:div w:id="1379016751">
          <w:marLeft w:val="1080"/>
          <w:marRight w:val="0"/>
          <w:marTop w:val="100"/>
          <w:marBottom w:val="0"/>
          <w:divBdr>
            <w:top w:val="none" w:sz="0" w:space="0" w:color="auto"/>
            <w:left w:val="none" w:sz="0" w:space="0" w:color="auto"/>
            <w:bottom w:val="none" w:sz="0" w:space="0" w:color="auto"/>
            <w:right w:val="none" w:sz="0" w:space="0" w:color="auto"/>
          </w:divBdr>
        </w:div>
      </w:divsChild>
    </w:div>
    <w:div w:id="105323403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61059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270176">
      <w:bodyDiv w:val="1"/>
      <w:marLeft w:val="0"/>
      <w:marRight w:val="0"/>
      <w:marTop w:val="0"/>
      <w:marBottom w:val="0"/>
      <w:divBdr>
        <w:top w:val="none" w:sz="0" w:space="0" w:color="auto"/>
        <w:left w:val="none" w:sz="0" w:space="0" w:color="auto"/>
        <w:bottom w:val="none" w:sz="0" w:space="0" w:color="auto"/>
        <w:right w:val="none" w:sz="0" w:space="0" w:color="auto"/>
      </w:divBdr>
      <w:divsChild>
        <w:div w:id="1009715729">
          <w:marLeft w:val="1080"/>
          <w:marRight w:val="0"/>
          <w:marTop w:val="100"/>
          <w:marBottom w:val="0"/>
          <w:divBdr>
            <w:top w:val="none" w:sz="0" w:space="0" w:color="auto"/>
            <w:left w:val="none" w:sz="0" w:space="0" w:color="auto"/>
            <w:bottom w:val="none" w:sz="0" w:space="0" w:color="auto"/>
            <w:right w:val="none" w:sz="0" w:space="0" w:color="auto"/>
          </w:divBdr>
        </w:div>
        <w:div w:id="1282029621">
          <w:marLeft w:val="1080"/>
          <w:marRight w:val="0"/>
          <w:marTop w:val="100"/>
          <w:marBottom w:val="0"/>
          <w:divBdr>
            <w:top w:val="none" w:sz="0" w:space="0" w:color="auto"/>
            <w:left w:val="none" w:sz="0" w:space="0" w:color="auto"/>
            <w:bottom w:val="none" w:sz="0" w:space="0" w:color="auto"/>
            <w:right w:val="none" w:sz="0" w:space="0" w:color="auto"/>
          </w:divBdr>
        </w:div>
        <w:div w:id="303044091">
          <w:marLeft w:val="1800"/>
          <w:marRight w:val="0"/>
          <w:marTop w:val="100"/>
          <w:marBottom w:val="0"/>
          <w:divBdr>
            <w:top w:val="none" w:sz="0" w:space="0" w:color="auto"/>
            <w:left w:val="none" w:sz="0" w:space="0" w:color="auto"/>
            <w:bottom w:val="none" w:sz="0" w:space="0" w:color="auto"/>
            <w:right w:val="none" w:sz="0" w:space="0" w:color="auto"/>
          </w:divBdr>
        </w:div>
      </w:divsChild>
    </w:div>
    <w:div w:id="1245530063">
      <w:bodyDiv w:val="1"/>
      <w:marLeft w:val="0"/>
      <w:marRight w:val="0"/>
      <w:marTop w:val="0"/>
      <w:marBottom w:val="0"/>
      <w:divBdr>
        <w:top w:val="none" w:sz="0" w:space="0" w:color="auto"/>
        <w:left w:val="none" w:sz="0" w:space="0" w:color="auto"/>
        <w:bottom w:val="none" w:sz="0" w:space="0" w:color="auto"/>
        <w:right w:val="none" w:sz="0" w:space="0" w:color="auto"/>
      </w:divBdr>
    </w:div>
    <w:div w:id="1263759761">
      <w:bodyDiv w:val="1"/>
      <w:marLeft w:val="0"/>
      <w:marRight w:val="0"/>
      <w:marTop w:val="0"/>
      <w:marBottom w:val="0"/>
      <w:divBdr>
        <w:top w:val="none" w:sz="0" w:space="0" w:color="auto"/>
        <w:left w:val="none" w:sz="0" w:space="0" w:color="auto"/>
        <w:bottom w:val="none" w:sz="0" w:space="0" w:color="auto"/>
        <w:right w:val="none" w:sz="0" w:space="0" w:color="auto"/>
      </w:divBdr>
      <w:divsChild>
        <w:div w:id="1537502505">
          <w:marLeft w:val="360"/>
          <w:marRight w:val="0"/>
          <w:marTop w:val="200"/>
          <w:marBottom w:val="120"/>
          <w:divBdr>
            <w:top w:val="none" w:sz="0" w:space="0" w:color="auto"/>
            <w:left w:val="none" w:sz="0" w:space="0" w:color="auto"/>
            <w:bottom w:val="none" w:sz="0" w:space="0" w:color="auto"/>
            <w:right w:val="none" w:sz="0" w:space="0" w:color="auto"/>
          </w:divBdr>
        </w:div>
        <w:div w:id="970551849">
          <w:marLeft w:val="1080"/>
          <w:marRight w:val="0"/>
          <w:marTop w:val="100"/>
          <w:marBottom w:val="120"/>
          <w:divBdr>
            <w:top w:val="none" w:sz="0" w:space="0" w:color="auto"/>
            <w:left w:val="none" w:sz="0" w:space="0" w:color="auto"/>
            <w:bottom w:val="none" w:sz="0" w:space="0" w:color="auto"/>
            <w:right w:val="none" w:sz="0" w:space="0" w:color="auto"/>
          </w:divBdr>
        </w:div>
      </w:divsChild>
    </w:div>
    <w:div w:id="1334187604">
      <w:bodyDiv w:val="1"/>
      <w:marLeft w:val="0"/>
      <w:marRight w:val="0"/>
      <w:marTop w:val="0"/>
      <w:marBottom w:val="0"/>
      <w:divBdr>
        <w:top w:val="none" w:sz="0" w:space="0" w:color="auto"/>
        <w:left w:val="none" w:sz="0" w:space="0" w:color="auto"/>
        <w:bottom w:val="none" w:sz="0" w:space="0" w:color="auto"/>
        <w:right w:val="none" w:sz="0" w:space="0" w:color="auto"/>
      </w:divBdr>
    </w:div>
    <w:div w:id="138367051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215980">
      <w:bodyDiv w:val="1"/>
      <w:marLeft w:val="0"/>
      <w:marRight w:val="0"/>
      <w:marTop w:val="0"/>
      <w:marBottom w:val="0"/>
      <w:divBdr>
        <w:top w:val="none" w:sz="0" w:space="0" w:color="auto"/>
        <w:left w:val="none" w:sz="0" w:space="0" w:color="auto"/>
        <w:bottom w:val="none" w:sz="0" w:space="0" w:color="auto"/>
        <w:right w:val="none" w:sz="0" w:space="0" w:color="auto"/>
      </w:divBdr>
    </w:div>
    <w:div w:id="1543205732">
      <w:bodyDiv w:val="1"/>
      <w:marLeft w:val="0"/>
      <w:marRight w:val="0"/>
      <w:marTop w:val="0"/>
      <w:marBottom w:val="0"/>
      <w:divBdr>
        <w:top w:val="none" w:sz="0" w:space="0" w:color="auto"/>
        <w:left w:val="none" w:sz="0" w:space="0" w:color="auto"/>
        <w:bottom w:val="none" w:sz="0" w:space="0" w:color="auto"/>
        <w:right w:val="none" w:sz="0" w:space="0" w:color="auto"/>
      </w:divBdr>
    </w:div>
    <w:div w:id="1552375968">
      <w:bodyDiv w:val="1"/>
      <w:marLeft w:val="0"/>
      <w:marRight w:val="0"/>
      <w:marTop w:val="0"/>
      <w:marBottom w:val="0"/>
      <w:divBdr>
        <w:top w:val="none" w:sz="0" w:space="0" w:color="auto"/>
        <w:left w:val="none" w:sz="0" w:space="0" w:color="auto"/>
        <w:bottom w:val="none" w:sz="0" w:space="0" w:color="auto"/>
        <w:right w:val="none" w:sz="0" w:space="0" w:color="auto"/>
      </w:divBdr>
    </w:div>
    <w:div w:id="1580214165">
      <w:bodyDiv w:val="1"/>
      <w:marLeft w:val="0"/>
      <w:marRight w:val="0"/>
      <w:marTop w:val="0"/>
      <w:marBottom w:val="0"/>
      <w:divBdr>
        <w:top w:val="none" w:sz="0" w:space="0" w:color="auto"/>
        <w:left w:val="none" w:sz="0" w:space="0" w:color="auto"/>
        <w:bottom w:val="none" w:sz="0" w:space="0" w:color="auto"/>
        <w:right w:val="none" w:sz="0" w:space="0" w:color="auto"/>
      </w:divBdr>
    </w:div>
    <w:div w:id="1606811684">
      <w:bodyDiv w:val="1"/>
      <w:marLeft w:val="0"/>
      <w:marRight w:val="0"/>
      <w:marTop w:val="0"/>
      <w:marBottom w:val="0"/>
      <w:divBdr>
        <w:top w:val="none" w:sz="0" w:space="0" w:color="auto"/>
        <w:left w:val="none" w:sz="0" w:space="0" w:color="auto"/>
        <w:bottom w:val="none" w:sz="0" w:space="0" w:color="auto"/>
        <w:right w:val="none" w:sz="0" w:space="0" w:color="auto"/>
      </w:divBdr>
      <w:divsChild>
        <w:div w:id="1244337239">
          <w:marLeft w:val="360"/>
          <w:marRight w:val="0"/>
          <w:marTop w:val="200"/>
          <w:marBottom w:val="120"/>
          <w:divBdr>
            <w:top w:val="none" w:sz="0" w:space="0" w:color="auto"/>
            <w:left w:val="none" w:sz="0" w:space="0" w:color="auto"/>
            <w:bottom w:val="none" w:sz="0" w:space="0" w:color="auto"/>
            <w:right w:val="none" w:sz="0" w:space="0" w:color="auto"/>
          </w:divBdr>
        </w:div>
        <w:div w:id="481196266">
          <w:marLeft w:val="1080"/>
          <w:marRight w:val="0"/>
          <w:marTop w:val="100"/>
          <w:marBottom w:val="0"/>
          <w:divBdr>
            <w:top w:val="none" w:sz="0" w:space="0" w:color="auto"/>
            <w:left w:val="none" w:sz="0" w:space="0" w:color="auto"/>
            <w:bottom w:val="none" w:sz="0" w:space="0" w:color="auto"/>
            <w:right w:val="none" w:sz="0" w:space="0" w:color="auto"/>
          </w:divBdr>
        </w:div>
      </w:divsChild>
    </w:div>
    <w:div w:id="1642077524">
      <w:bodyDiv w:val="1"/>
      <w:marLeft w:val="0"/>
      <w:marRight w:val="0"/>
      <w:marTop w:val="0"/>
      <w:marBottom w:val="0"/>
      <w:divBdr>
        <w:top w:val="none" w:sz="0" w:space="0" w:color="auto"/>
        <w:left w:val="none" w:sz="0" w:space="0" w:color="auto"/>
        <w:bottom w:val="none" w:sz="0" w:space="0" w:color="auto"/>
        <w:right w:val="none" w:sz="0" w:space="0" w:color="auto"/>
      </w:divBdr>
      <w:divsChild>
        <w:div w:id="72162013">
          <w:marLeft w:val="360"/>
          <w:marRight w:val="0"/>
          <w:marTop w:val="200"/>
          <w:marBottom w:val="0"/>
          <w:divBdr>
            <w:top w:val="none" w:sz="0" w:space="0" w:color="auto"/>
            <w:left w:val="none" w:sz="0" w:space="0" w:color="auto"/>
            <w:bottom w:val="none" w:sz="0" w:space="0" w:color="auto"/>
            <w:right w:val="none" w:sz="0" w:space="0" w:color="auto"/>
          </w:divBdr>
        </w:div>
        <w:div w:id="438527707">
          <w:marLeft w:val="1080"/>
          <w:marRight w:val="0"/>
          <w:marTop w:val="100"/>
          <w:marBottom w:val="0"/>
          <w:divBdr>
            <w:top w:val="none" w:sz="0" w:space="0" w:color="auto"/>
            <w:left w:val="none" w:sz="0" w:space="0" w:color="auto"/>
            <w:bottom w:val="none" w:sz="0" w:space="0" w:color="auto"/>
            <w:right w:val="none" w:sz="0" w:space="0" w:color="auto"/>
          </w:divBdr>
        </w:div>
        <w:div w:id="1311442865">
          <w:marLeft w:val="1080"/>
          <w:marRight w:val="0"/>
          <w:marTop w:val="100"/>
          <w:marBottom w:val="0"/>
          <w:divBdr>
            <w:top w:val="none" w:sz="0" w:space="0" w:color="auto"/>
            <w:left w:val="none" w:sz="0" w:space="0" w:color="auto"/>
            <w:bottom w:val="none" w:sz="0" w:space="0" w:color="auto"/>
            <w:right w:val="none" w:sz="0" w:space="0" w:color="auto"/>
          </w:divBdr>
        </w:div>
        <w:div w:id="140537059">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8465165">
      <w:bodyDiv w:val="1"/>
      <w:marLeft w:val="0"/>
      <w:marRight w:val="0"/>
      <w:marTop w:val="0"/>
      <w:marBottom w:val="0"/>
      <w:divBdr>
        <w:top w:val="none" w:sz="0" w:space="0" w:color="auto"/>
        <w:left w:val="none" w:sz="0" w:space="0" w:color="auto"/>
        <w:bottom w:val="none" w:sz="0" w:space="0" w:color="auto"/>
        <w:right w:val="none" w:sz="0" w:space="0" w:color="auto"/>
      </w:divBdr>
      <w:divsChild>
        <w:div w:id="1912697193">
          <w:marLeft w:val="360"/>
          <w:marRight w:val="0"/>
          <w:marTop w:val="200"/>
          <w:marBottom w:val="0"/>
          <w:divBdr>
            <w:top w:val="none" w:sz="0" w:space="0" w:color="auto"/>
            <w:left w:val="none" w:sz="0" w:space="0" w:color="auto"/>
            <w:bottom w:val="none" w:sz="0" w:space="0" w:color="auto"/>
            <w:right w:val="none" w:sz="0" w:space="0" w:color="auto"/>
          </w:divBdr>
        </w:div>
      </w:divsChild>
    </w:div>
    <w:div w:id="171056763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3631">
      <w:bodyDiv w:val="1"/>
      <w:marLeft w:val="0"/>
      <w:marRight w:val="0"/>
      <w:marTop w:val="0"/>
      <w:marBottom w:val="0"/>
      <w:divBdr>
        <w:top w:val="none" w:sz="0" w:space="0" w:color="auto"/>
        <w:left w:val="none" w:sz="0" w:space="0" w:color="auto"/>
        <w:bottom w:val="none" w:sz="0" w:space="0" w:color="auto"/>
        <w:right w:val="none" w:sz="0" w:space="0" w:color="auto"/>
      </w:divBdr>
    </w:div>
    <w:div w:id="1743411939">
      <w:bodyDiv w:val="1"/>
      <w:marLeft w:val="0"/>
      <w:marRight w:val="0"/>
      <w:marTop w:val="0"/>
      <w:marBottom w:val="0"/>
      <w:divBdr>
        <w:top w:val="none" w:sz="0" w:space="0" w:color="auto"/>
        <w:left w:val="none" w:sz="0" w:space="0" w:color="auto"/>
        <w:bottom w:val="none" w:sz="0" w:space="0" w:color="auto"/>
        <w:right w:val="none" w:sz="0" w:space="0" w:color="auto"/>
      </w:divBdr>
      <w:divsChild>
        <w:div w:id="234170886">
          <w:marLeft w:val="360"/>
          <w:marRight w:val="0"/>
          <w:marTop w:val="200"/>
          <w:marBottom w:val="0"/>
          <w:divBdr>
            <w:top w:val="none" w:sz="0" w:space="0" w:color="auto"/>
            <w:left w:val="none" w:sz="0" w:space="0" w:color="auto"/>
            <w:bottom w:val="none" w:sz="0" w:space="0" w:color="auto"/>
            <w:right w:val="none" w:sz="0" w:space="0" w:color="auto"/>
          </w:divBdr>
        </w:div>
        <w:div w:id="1330330627">
          <w:marLeft w:val="1080"/>
          <w:marRight w:val="0"/>
          <w:marTop w:val="100"/>
          <w:marBottom w:val="0"/>
          <w:divBdr>
            <w:top w:val="none" w:sz="0" w:space="0" w:color="auto"/>
            <w:left w:val="none" w:sz="0" w:space="0" w:color="auto"/>
            <w:bottom w:val="none" w:sz="0" w:space="0" w:color="auto"/>
            <w:right w:val="none" w:sz="0" w:space="0" w:color="auto"/>
          </w:divBdr>
        </w:div>
        <w:div w:id="1329484352">
          <w:marLeft w:val="360"/>
          <w:marRight w:val="0"/>
          <w:marTop w:val="200"/>
          <w:marBottom w:val="0"/>
          <w:divBdr>
            <w:top w:val="none" w:sz="0" w:space="0" w:color="auto"/>
            <w:left w:val="none" w:sz="0" w:space="0" w:color="auto"/>
            <w:bottom w:val="none" w:sz="0" w:space="0" w:color="auto"/>
            <w:right w:val="none" w:sz="0" w:space="0" w:color="auto"/>
          </w:divBdr>
        </w:div>
        <w:div w:id="143859713">
          <w:marLeft w:val="1080"/>
          <w:marRight w:val="0"/>
          <w:marTop w:val="100"/>
          <w:marBottom w:val="0"/>
          <w:divBdr>
            <w:top w:val="none" w:sz="0" w:space="0" w:color="auto"/>
            <w:left w:val="none" w:sz="0" w:space="0" w:color="auto"/>
            <w:bottom w:val="none" w:sz="0" w:space="0" w:color="auto"/>
            <w:right w:val="none" w:sz="0" w:space="0" w:color="auto"/>
          </w:divBdr>
        </w:div>
        <w:div w:id="1836652995">
          <w:marLeft w:val="360"/>
          <w:marRight w:val="0"/>
          <w:marTop w:val="2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150604">
      <w:bodyDiv w:val="1"/>
      <w:marLeft w:val="0"/>
      <w:marRight w:val="0"/>
      <w:marTop w:val="0"/>
      <w:marBottom w:val="0"/>
      <w:divBdr>
        <w:top w:val="none" w:sz="0" w:space="0" w:color="auto"/>
        <w:left w:val="none" w:sz="0" w:space="0" w:color="auto"/>
        <w:bottom w:val="none" w:sz="0" w:space="0" w:color="auto"/>
        <w:right w:val="none" w:sz="0" w:space="0" w:color="auto"/>
      </w:divBdr>
    </w:div>
    <w:div w:id="1806115311">
      <w:bodyDiv w:val="1"/>
      <w:marLeft w:val="0"/>
      <w:marRight w:val="0"/>
      <w:marTop w:val="0"/>
      <w:marBottom w:val="0"/>
      <w:divBdr>
        <w:top w:val="none" w:sz="0" w:space="0" w:color="auto"/>
        <w:left w:val="none" w:sz="0" w:space="0" w:color="auto"/>
        <w:bottom w:val="none" w:sz="0" w:space="0" w:color="auto"/>
        <w:right w:val="none" w:sz="0" w:space="0" w:color="auto"/>
      </w:divBdr>
    </w:div>
    <w:div w:id="1826433735">
      <w:bodyDiv w:val="1"/>
      <w:marLeft w:val="0"/>
      <w:marRight w:val="0"/>
      <w:marTop w:val="0"/>
      <w:marBottom w:val="0"/>
      <w:divBdr>
        <w:top w:val="none" w:sz="0" w:space="0" w:color="auto"/>
        <w:left w:val="none" w:sz="0" w:space="0" w:color="auto"/>
        <w:bottom w:val="none" w:sz="0" w:space="0" w:color="auto"/>
        <w:right w:val="none" w:sz="0" w:space="0" w:color="auto"/>
      </w:divBdr>
    </w:div>
    <w:div w:id="1829784275">
      <w:bodyDiv w:val="1"/>
      <w:marLeft w:val="0"/>
      <w:marRight w:val="0"/>
      <w:marTop w:val="0"/>
      <w:marBottom w:val="0"/>
      <w:divBdr>
        <w:top w:val="none" w:sz="0" w:space="0" w:color="auto"/>
        <w:left w:val="none" w:sz="0" w:space="0" w:color="auto"/>
        <w:bottom w:val="none" w:sz="0" w:space="0" w:color="auto"/>
        <w:right w:val="none" w:sz="0" w:space="0" w:color="auto"/>
      </w:divBdr>
    </w:div>
    <w:div w:id="1887794988">
      <w:bodyDiv w:val="1"/>
      <w:marLeft w:val="0"/>
      <w:marRight w:val="0"/>
      <w:marTop w:val="0"/>
      <w:marBottom w:val="0"/>
      <w:divBdr>
        <w:top w:val="none" w:sz="0" w:space="0" w:color="auto"/>
        <w:left w:val="none" w:sz="0" w:space="0" w:color="auto"/>
        <w:bottom w:val="none" w:sz="0" w:space="0" w:color="auto"/>
        <w:right w:val="none" w:sz="0" w:space="0" w:color="auto"/>
      </w:divBdr>
    </w:div>
    <w:div w:id="1892420591">
      <w:bodyDiv w:val="1"/>
      <w:marLeft w:val="0"/>
      <w:marRight w:val="0"/>
      <w:marTop w:val="0"/>
      <w:marBottom w:val="0"/>
      <w:divBdr>
        <w:top w:val="none" w:sz="0" w:space="0" w:color="auto"/>
        <w:left w:val="none" w:sz="0" w:space="0" w:color="auto"/>
        <w:bottom w:val="none" w:sz="0" w:space="0" w:color="auto"/>
        <w:right w:val="none" w:sz="0" w:space="0" w:color="auto"/>
      </w:divBdr>
      <w:divsChild>
        <w:div w:id="48385266">
          <w:marLeft w:val="360"/>
          <w:marRight w:val="0"/>
          <w:marTop w:val="200"/>
          <w:marBottom w:val="0"/>
          <w:divBdr>
            <w:top w:val="none" w:sz="0" w:space="0" w:color="auto"/>
            <w:left w:val="none" w:sz="0" w:space="0" w:color="auto"/>
            <w:bottom w:val="none" w:sz="0" w:space="0" w:color="auto"/>
            <w:right w:val="none" w:sz="0" w:space="0" w:color="auto"/>
          </w:divBdr>
        </w:div>
        <w:div w:id="1278829936">
          <w:marLeft w:val="360"/>
          <w:marRight w:val="0"/>
          <w:marTop w:val="200"/>
          <w:marBottom w:val="0"/>
          <w:divBdr>
            <w:top w:val="none" w:sz="0" w:space="0" w:color="auto"/>
            <w:left w:val="none" w:sz="0" w:space="0" w:color="auto"/>
            <w:bottom w:val="none" w:sz="0" w:space="0" w:color="auto"/>
            <w:right w:val="none" w:sz="0" w:space="0" w:color="auto"/>
          </w:divBdr>
        </w:div>
        <w:div w:id="1532379538">
          <w:marLeft w:val="360"/>
          <w:marRight w:val="0"/>
          <w:marTop w:val="200"/>
          <w:marBottom w:val="0"/>
          <w:divBdr>
            <w:top w:val="none" w:sz="0" w:space="0" w:color="auto"/>
            <w:left w:val="none" w:sz="0" w:space="0" w:color="auto"/>
            <w:bottom w:val="none" w:sz="0" w:space="0" w:color="auto"/>
            <w:right w:val="none" w:sz="0" w:space="0" w:color="auto"/>
          </w:divBdr>
        </w:div>
        <w:div w:id="2109811880">
          <w:marLeft w:val="1080"/>
          <w:marRight w:val="0"/>
          <w:marTop w:val="100"/>
          <w:marBottom w:val="0"/>
          <w:divBdr>
            <w:top w:val="none" w:sz="0" w:space="0" w:color="auto"/>
            <w:left w:val="none" w:sz="0" w:space="0" w:color="auto"/>
            <w:bottom w:val="none" w:sz="0" w:space="0" w:color="auto"/>
            <w:right w:val="none" w:sz="0" w:space="0" w:color="auto"/>
          </w:divBdr>
        </w:div>
        <w:div w:id="137962435">
          <w:marLeft w:val="1800"/>
          <w:marRight w:val="0"/>
          <w:marTop w:val="100"/>
          <w:marBottom w:val="0"/>
          <w:divBdr>
            <w:top w:val="none" w:sz="0" w:space="0" w:color="auto"/>
            <w:left w:val="none" w:sz="0" w:space="0" w:color="auto"/>
            <w:bottom w:val="none" w:sz="0" w:space="0" w:color="auto"/>
            <w:right w:val="none" w:sz="0" w:space="0" w:color="auto"/>
          </w:divBdr>
        </w:div>
        <w:div w:id="601491811">
          <w:marLeft w:val="1800"/>
          <w:marRight w:val="0"/>
          <w:marTop w:val="100"/>
          <w:marBottom w:val="0"/>
          <w:divBdr>
            <w:top w:val="none" w:sz="0" w:space="0" w:color="auto"/>
            <w:left w:val="none" w:sz="0" w:space="0" w:color="auto"/>
            <w:bottom w:val="none" w:sz="0" w:space="0" w:color="auto"/>
            <w:right w:val="none" w:sz="0" w:space="0" w:color="auto"/>
          </w:divBdr>
        </w:div>
        <w:div w:id="1984113344">
          <w:marLeft w:val="1080"/>
          <w:marRight w:val="0"/>
          <w:marTop w:val="100"/>
          <w:marBottom w:val="0"/>
          <w:divBdr>
            <w:top w:val="none" w:sz="0" w:space="0" w:color="auto"/>
            <w:left w:val="none" w:sz="0" w:space="0" w:color="auto"/>
            <w:bottom w:val="none" w:sz="0" w:space="0" w:color="auto"/>
            <w:right w:val="none" w:sz="0" w:space="0" w:color="auto"/>
          </w:divBdr>
        </w:div>
        <w:div w:id="1881359382">
          <w:marLeft w:val="1800"/>
          <w:marRight w:val="0"/>
          <w:marTop w:val="100"/>
          <w:marBottom w:val="0"/>
          <w:divBdr>
            <w:top w:val="none" w:sz="0" w:space="0" w:color="auto"/>
            <w:left w:val="none" w:sz="0" w:space="0" w:color="auto"/>
            <w:bottom w:val="none" w:sz="0" w:space="0" w:color="auto"/>
            <w:right w:val="none" w:sz="0" w:space="0" w:color="auto"/>
          </w:divBdr>
        </w:div>
        <w:div w:id="200358821">
          <w:marLeft w:val="360"/>
          <w:marRight w:val="0"/>
          <w:marTop w:val="200"/>
          <w:marBottom w:val="0"/>
          <w:divBdr>
            <w:top w:val="none" w:sz="0" w:space="0" w:color="auto"/>
            <w:left w:val="none" w:sz="0" w:space="0" w:color="auto"/>
            <w:bottom w:val="none" w:sz="0" w:space="0" w:color="auto"/>
            <w:right w:val="none" w:sz="0" w:space="0" w:color="auto"/>
          </w:divBdr>
        </w:div>
        <w:div w:id="1722559292">
          <w:marLeft w:val="1080"/>
          <w:marRight w:val="0"/>
          <w:marTop w:val="100"/>
          <w:marBottom w:val="0"/>
          <w:divBdr>
            <w:top w:val="none" w:sz="0" w:space="0" w:color="auto"/>
            <w:left w:val="none" w:sz="0" w:space="0" w:color="auto"/>
            <w:bottom w:val="none" w:sz="0" w:space="0" w:color="auto"/>
            <w:right w:val="none" w:sz="0" w:space="0" w:color="auto"/>
          </w:divBdr>
        </w:div>
        <w:div w:id="1750541374">
          <w:marLeft w:val="1080"/>
          <w:marRight w:val="0"/>
          <w:marTop w:val="100"/>
          <w:marBottom w:val="0"/>
          <w:divBdr>
            <w:top w:val="none" w:sz="0" w:space="0" w:color="auto"/>
            <w:left w:val="none" w:sz="0" w:space="0" w:color="auto"/>
            <w:bottom w:val="none" w:sz="0" w:space="0" w:color="auto"/>
            <w:right w:val="none" w:sz="0" w:space="0" w:color="auto"/>
          </w:divBdr>
        </w:div>
      </w:divsChild>
    </w:div>
    <w:div w:id="1920479047">
      <w:bodyDiv w:val="1"/>
      <w:marLeft w:val="0"/>
      <w:marRight w:val="0"/>
      <w:marTop w:val="0"/>
      <w:marBottom w:val="0"/>
      <w:divBdr>
        <w:top w:val="none" w:sz="0" w:space="0" w:color="auto"/>
        <w:left w:val="none" w:sz="0" w:space="0" w:color="auto"/>
        <w:bottom w:val="none" w:sz="0" w:space="0" w:color="auto"/>
        <w:right w:val="none" w:sz="0" w:space="0" w:color="auto"/>
      </w:divBdr>
    </w:div>
    <w:div w:id="1985697657">
      <w:bodyDiv w:val="1"/>
      <w:marLeft w:val="0"/>
      <w:marRight w:val="0"/>
      <w:marTop w:val="0"/>
      <w:marBottom w:val="0"/>
      <w:divBdr>
        <w:top w:val="none" w:sz="0" w:space="0" w:color="auto"/>
        <w:left w:val="none" w:sz="0" w:space="0" w:color="auto"/>
        <w:bottom w:val="none" w:sz="0" w:space="0" w:color="auto"/>
        <w:right w:val="none" w:sz="0" w:space="0" w:color="auto"/>
      </w:divBdr>
    </w:div>
    <w:div w:id="1999115924">
      <w:bodyDiv w:val="1"/>
      <w:marLeft w:val="0"/>
      <w:marRight w:val="0"/>
      <w:marTop w:val="0"/>
      <w:marBottom w:val="0"/>
      <w:divBdr>
        <w:top w:val="none" w:sz="0" w:space="0" w:color="auto"/>
        <w:left w:val="none" w:sz="0" w:space="0" w:color="auto"/>
        <w:bottom w:val="none" w:sz="0" w:space="0" w:color="auto"/>
        <w:right w:val="none" w:sz="0" w:space="0" w:color="auto"/>
      </w:divBdr>
    </w:div>
    <w:div w:id="2037997267">
      <w:bodyDiv w:val="1"/>
      <w:marLeft w:val="0"/>
      <w:marRight w:val="0"/>
      <w:marTop w:val="0"/>
      <w:marBottom w:val="0"/>
      <w:divBdr>
        <w:top w:val="none" w:sz="0" w:space="0" w:color="auto"/>
        <w:left w:val="none" w:sz="0" w:space="0" w:color="auto"/>
        <w:bottom w:val="none" w:sz="0" w:space="0" w:color="auto"/>
        <w:right w:val="none" w:sz="0" w:space="0" w:color="auto"/>
      </w:divBdr>
    </w:div>
    <w:div w:id="2043552815">
      <w:bodyDiv w:val="1"/>
      <w:marLeft w:val="0"/>
      <w:marRight w:val="0"/>
      <w:marTop w:val="0"/>
      <w:marBottom w:val="0"/>
      <w:divBdr>
        <w:top w:val="none" w:sz="0" w:space="0" w:color="auto"/>
        <w:left w:val="none" w:sz="0" w:space="0" w:color="auto"/>
        <w:bottom w:val="none" w:sz="0" w:space="0" w:color="auto"/>
        <w:right w:val="none" w:sz="0" w:space="0" w:color="auto"/>
      </w:divBdr>
    </w:div>
    <w:div w:id="206066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367044">
      <w:bodyDiv w:val="1"/>
      <w:marLeft w:val="0"/>
      <w:marRight w:val="0"/>
      <w:marTop w:val="0"/>
      <w:marBottom w:val="0"/>
      <w:divBdr>
        <w:top w:val="none" w:sz="0" w:space="0" w:color="auto"/>
        <w:left w:val="none" w:sz="0" w:space="0" w:color="auto"/>
        <w:bottom w:val="none" w:sz="0" w:space="0" w:color="auto"/>
        <w:right w:val="none" w:sz="0" w:space="0" w:color="auto"/>
      </w:divBdr>
    </w:div>
    <w:div w:id="2090687099">
      <w:bodyDiv w:val="1"/>
      <w:marLeft w:val="0"/>
      <w:marRight w:val="0"/>
      <w:marTop w:val="0"/>
      <w:marBottom w:val="0"/>
      <w:divBdr>
        <w:top w:val="none" w:sz="0" w:space="0" w:color="auto"/>
        <w:left w:val="none" w:sz="0" w:space="0" w:color="auto"/>
        <w:bottom w:val="none" w:sz="0" w:space="0" w:color="auto"/>
        <w:right w:val="none" w:sz="0" w:space="0" w:color="auto"/>
      </w:divBdr>
      <w:divsChild>
        <w:div w:id="1516309026">
          <w:marLeft w:val="360"/>
          <w:marRight w:val="0"/>
          <w:marTop w:val="200"/>
          <w:marBottom w:val="120"/>
          <w:divBdr>
            <w:top w:val="none" w:sz="0" w:space="0" w:color="auto"/>
            <w:left w:val="none" w:sz="0" w:space="0" w:color="auto"/>
            <w:bottom w:val="none" w:sz="0" w:space="0" w:color="auto"/>
            <w:right w:val="none" w:sz="0" w:space="0" w:color="auto"/>
          </w:divBdr>
        </w:div>
        <w:div w:id="1761025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2-e/Docs/R4-2204361.zip" TargetMode="External"/><Relationship Id="rId21" Type="http://schemas.openxmlformats.org/officeDocument/2006/relationships/hyperlink" Target="https://www.3gpp.org/ftp/tsg_ran/WG4_Radio/TSGR4_101-bis-e/Docs/R4-2202347.zip" TargetMode="External"/><Relationship Id="rId42" Type="http://schemas.openxmlformats.org/officeDocument/2006/relationships/hyperlink" Target="https://www.3gpp.org/ftp/TSG_RAN/WG4_Radio/TSGR4_101-bis-e/Docs/R4-2201299.zip" TargetMode="External"/><Relationship Id="rId63" Type="http://schemas.openxmlformats.org/officeDocument/2006/relationships/hyperlink" Target="https://www.3gpp.org/ftp/TSG_RAN/WG4_Radio/TSGR4_101-bis-e/Docs/R4-2200383.zip" TargetMode="External"/><Relationship Id="rId84" Type="http://schemas.openxmlformats.org/officeDocument/2006/relationships/hyperlink" Target="https://www.3gpp.org/ftp/TSG_RAN/WG4_Radio/TSGR4_101-bis-e/Docs/R4-2200391.zip" TargetMode="External"/><Relationship Id="rId138" Type="http://schemas.openxmlformats.org/officeDocument/2006/relationships/hyperlink" Target="https://www.3gpp.org/ftp/TSG_RAN/WG4_Radio/TSGR4_102-e/Docs/R4-2205123.zip" TargetMode="External"/><Relationship Id="rId159" Type="http://schemas.openxmlformats.org/officeDocument/2006/relationships/hyperlink" Target="https://www.3gpp.org/ftp/TSG_RAN/WG4_Radio/TSGR4_102-e/Docs/R4-2204822.zip" TargetMode="External"/><Relationship Id="rId170" Type="http://schemas.openxmlformats.org/officeDocument/2006/relationships/hyperlink" Target="https://www.3gpp.org/ftp/TSG_RAN/WG4_Radio/TSGR4_102-e/Docs/R4-2204788.zip" TargetMode="External"/><Relationship Id="rId191" Type="http://schemas.openxmlformats.org/officeDocument/2006/relationships/hyperlink" Target="https://www.3gpp.org/ftp/TSG_RAN/WG4_Radio/TSGR4_102-e/Docs/R4-2205830.zip" TargetMode="External"/><Relationship Id="rId205" Type="http://schemas.openxmlformats.org/officeDocument/2006/relationships/hyperlink" Target="https://www.3gpp.org/ftp/TSG_RAN/WG4_Radio/TSGR4_102-e/Docs/R4-2205834.zip" TargetMode="External"/><Relationship Id="rId16" Type="http://schemas.openxmlformats.org/officeDocument/2006/relationships/hyperlink" Target="https://www.3gpp.org/ftp/tsg_ran/WG4_Radio/TSGR4_101-bis-e/Docs/R4-2202343.zip" TargetMode="External"/><Relationship Id="rId107" Type="http://schemas.openxmlformats.org/officeDocument/2006/relationships/hyperlink" Target="https://www.3gpp.org/ftp/TSG_RAN/WG4_Radio/TSGR4_101-bis-e/Docs/R4-2201376.zip" TargetMode="External"/><Relationship Id="rId11" Type="http://schemas.openxmlformats.org/officeDocument/2006/relationships/footnotes" Target="footnotes.xml"/><Relationship Id="rId32" Type="http://schemas.openxmlformats.org/officeDocument/2006/relationships/hyperlink" Target="https://www.3gpp.org/ftp/TSG_RAN/WG4_Radio/TSGR4_101-bis-e/Docs/R4-2200939.zip" TargetMode="External"/><Relationship Id="rId37" Type="http://schemas.openxmlformats.org/officeDocument/2006/relationships/hyperlink" Target="https://www.3gpp.org/ftp/TSG_RAN/WG4_Radio/TSGR4_101-bis-e/Docs/R4-2200467.zip" TargetMode="External"/><Relationship Id="rId53" Type="http://schemas.openxmlformats.org/officeDocument/2006/relationships/hyperlink" Target="https://www.3gpp.org/ftp/TSG_RAN/WG4_Radio/TSGR4_101-bis-e/Docs/R4-2201300.zip" TargetMode="External"/><Relationship Id="rId58" Type="http://schemas.openxmlformats.org/officeDocument/2006/relationships/hyperlink" Target="https://www.3gpp.org/ftp/TSG_RAN/WG4_Radio/TSGR4_101-bis-e/Docs/R4-2201967.zip" TargetMode="External"/><Relationship Id="rId74" Type="http://schemas.openxmlformats.org/officeDocument/2006/relationships/hyperlink" Target="https://www.3gpp.org/ftp/TSG_RAN/WG4_Radio/TSGR4_101-bis-e/Docs/R4-2200944.zip" TargetMode="External"/><Relationship Id="rId79" Type="http://schemas.openxmlformats.org/officeDocument/2006/relationships/hyperlink" Target="https://www.3gpp.org/ftp/TSG_RAN/WG4_Radio/TSGR4_101-bis-e/Docs/R4-2200909.zip" TargetMode="External"/><Relationship Id="rId102" Type="http://schemas.openxmlformats.org/officeDocument/2006/relationships/hyperlink" Target="https://www.3gpp.org/ftp/TSG_RAN/WG4_Radio/TSGR4_101-bis-e/Docs/R4-2201540.zip" TargetMode="External"/><Relationship Id="rId123" Type="http://schemas.openxmlformats.org/officeDocument/2006/relationships/hyperlink" Target="https://www.3gpp.org/ftp/TSG_RAN/WG4_Radio/TSGR4_102-e/Docs/R4-2204940.zip" TargetMode="External"/><Relationship Id="rId128" Type="http://schemas.openxmlformats.org/officeDocument/2006/relationships/hyperlink" Target="https://www.3gpp.org/ftp/TSG_RAN/WG4_Radio/TSGR4_102-e/Docs/R4-2204036.zip" TargetMode="External"/><Relationship Id="rId144" Type="http://schemas.openxmlformats.org/officeDocument/2006/relationships/hyperlink" Target="https://www.3gpp.org/ftp/TSG_RAN/WG4_Radio/TSGR4_102-e/Docs/R4-2205109.zip" TargetMode="External"/><Relationship Id="rId149" Type="http://schemas.openxmlformats.org/officeDocument/2006/relationships/hyperlink" Target="https://www.3gpp.org/ftp/TSG_RAN/WG4_Radio/TSGR4_102-e/Docs/R4-2203751.zip" TargetMode="External"/><Relationship Id="rId5" Type="http://schemas.openxmlformats.org/officeDocument/2006/relationships/customXml" Target="../customXml/item5.xml"/><Relationship Id="rId90" Type="http://schemas.openxmlformats.org/officeDocument/2006/relationships/hyperlink" Target="https://www.3gpp.org/ftp/TSG_RAN/WG4_Radio/TSGR4_101-bis-e/Docs/R4-2201538.zip" TargetMode="External"/><Relationship Id="rId95" Type="http://schemas.openxmlformats.org/officeDocument/2006/relationships/hyperlink" Target="https://www.3gpp.org/ftp/TSG_RAN/WG4_Radio/TSGR4_101-bis-e/Docs/R4-2200742.zip" TargetMode="External"/><Relationship Id="rId160" Type="http://schemas.openxmlformats.org/officeDocument/2006/relationships/hyperlink" Target="https://www.3gpp.org/ftp/TSG_RAN/WG4_Radio/TSGR4_102-e/Docs/R4-2204922.zip" TargetMode="External"/><Relationship Id="rId165" Type="http://schemas.openxmlformats.org/officeDocument/2006/relationships/hyperlink" Target="https://www.3gpp.org/ftp/TSG_RAN/WG4_Radio/TSGR4_102-e/Docs/R4-2203812.zip" TargetMode="External"/><Relationship Id="rId181" Type="http://schemas.openxmlformats.org/officeDocument/2006/relationships/hyperlink" Target="https://www.3gpp.org/ftp/TSG_RAN/WG4_Radio/TSGR4_102-e/Docs/R4-2205424.zip" TargetMode="External"/><Relationship Id="rId186" Type="http://schemas.openxmlformats.org/officeDocument/2006/relationships/hyperlink" Target="https://www.3gpp.org/ftp/TSG_RAN/WG4_Radio/TSGR4_102-e/Docs/R4-2204184.zip" TargetMode="External"/><Relationship Id="rId22" Type="http://schemas.openxmlformats.org/officeDocument/2006/relationships/hyperlink" Target="https://www.3gpp.org/ftp/tsg_ran/WG4_Radio/TSGR4_101-bis-e/Docs/R4-2202581.zip" TargetMode="External"/><Relationship Id="rId27" Type="http://schemas.openxmlformats.org/officeDocument/2006/relationships/hyperlink" Target="https://www.3gpp.org/ftp/TSG_RAN/WG4_Radio/TSGR4_101-bis-e/Docs/R4-2201970.zip" TargetMode="External"/><Relationship Id="rId43" Type="http://schemas.openxmlformats.org/officeDocument/2006/relationships/hyperlink" Target="https://www.3gpp.org/ftp/TSG_RAN/WG4_Radio/TSGR4_101-bis-e/Docs/R4-2201969.zip" TargetMode="External"/><Relationship Id="rId48" Type="http://schemas.openxmlformats.org/officeDocument/2006/relationships/hyperlink" Target="https://www.3gpp.org/ftp/TSG_RAN/WG4_Radio/TSGR4_101-bis-e/Docs/R4-2200468.zip" TargetMode="External"/><Relationship Id="rId64" Type="http://schemas.openxmlformats.org/officeDocument/2006/relationships/hyperlink" Target="https://www.3gpp.org/ftp/TSG_RAN/WG4_Radio/TSGR4_101-bis-e/Docs/R4-2200589.zip" TargetMode="External"/><Relationship Id="rId69" Type="http://schemas.openxmlformats.org/officeDocument/2006/relationships/hyperlink" Target="https://www.3gpp.org/ftp/TSG_RAN/WG4_Radio/TSGR4_101-bis-e/Docs/R4-2200254.zip" TargetMode="External"/><Relationship Id="rId113" Type="http://schemas.openxmlformats.org/officeDocument/2006/relationships/hyperlink" Target="https://www.3gpp.org/ftp/TSG_RAN/WG4_Radio/TSGR4_101-bis-e/Docs/R4-2200590.zip" TargetMode="External"/><Relationship Id="rId118" Type="http://schemas.openxmlformats.org/officeDocument/2006/relationships/hyperlink" Target="https://www.3gpp.org/ftp/TSG_RAN/WG4_Radio/TSGR4_102-e/Docs/R4-2204789.zip" TargetMode="External"/><Relationship Id="rId134" Type="http://schemas.openxmlformats.org/officeDocument/2006/relationships/hyperlink" Target="https://www.3gpp.org/ftp/TSG_RAN/WG4_Radio/TSGR4_102-e/Docs/R4-2204790.zip" TargetMode="External"/><Relationship Id="rId139" Type="http://schemas.openxmlformats.org/officeDocument/2006/relationships/hyperlink" Target="https://www.3gpp.org/ftp/TSG_RAN/WG4_Radio/TSGR4_102-e/Docs/R4-2205599.zip" TargetMode="External"/><Relationship Id="rId80" Type="http://schemas.openxmlformats.org/officeDocument/2006/relationships/hyperlink" Target="https://www.3gpp.org/ftp/TSG_RAN/WG4_Radio/TSGR4_101-bis-e/Docs/R4-2201297.zip" TargetMode="External"/><Relationship Id="rId85" Type="http://schemas.openxmlformats.org/officeDocument/2006/relationships/hyperlink" Target="https://www.3gpp.org/ftp/TSG_RAN/WG4_Radio/TSGR4_101-bis-e/Docs/R4-2200425.zip" TargetMode="External"/><Relationship Id="rId150" Type="http://schemas.openxmlformats.org/officeDocument/2006/relationships/hyperlink" Target="https://www.3gpp.org/ftp/TSG_RAN/WG4_Radio/TSGR4_102-e/Docs/R4-2204613.zip" TargetMode="External"/><Relationship Id="rId155" Type="http://schemas.openxmlformats.org/officeDocument/2006/relationships/hyperlink" Target="https://www.3gpp.org/ftp/TSG_RAN/WG4_Radio/TSGR4_102-e/Docs/R4-2205006.zip" TargetMode="External"/><Relationship Id="rId171" Type="http://schemas.openxmlformats.org/officeDocument/2006/relationships/hyperlink" Target="https://www.3gpp.org/ftp/TSG_RAN/WG4_Radio/TSGR4_102-e/Docs/R4-2205124.zip" TargetMode="External"/><Relationship Id="rId176" Type="http://schemas.openxmlformats.org/officeDocument/2006/relationships/hyperlink" Target="https://www.3gpp.org/ftp/TSG_RAN/WG4_Radio/TSGR4_102-e/Docs/R4-2204149.zip" TargetMode="External"/><Relationship Id="rId192" Type="http://schemas.openxmlformats.org/officeDocument/2006/relationships/hyperlink" Target="https://www.3gpp.org/ftp/TSG_RAN/WG4_Radio/TSGR4_102-e/Docs/R4-2205831.zip" TargetMode="External"/><Relationship Id="rId197" Type="http://schemas.openxmlformats.org/officeDocument/2006/relationships/hyperlink" Target="https://www.3gpp.org/ftp/TSG_RAN/WG4_Radio/TSGR4_102-e/Docs/R4-2205875.zip" TargetMode="External"/><Relationship Id="rId206" Type="http://schemas.openxmlformats.org/officeDocument/2006/relationships/hyperlink" Target="https://www.3gpp.org/ftp/TSG_RAN/WG4_Radio/TSGR4_102-e/Docs/R4-2205835.zip" TargetMode="External"/><Relationship Id="rId201" Type="http://schemas.openxmlformats.org/officeDocument/2006/relationships/hyperlink" Target="https://www.3gpp.org/ftp/TSG_RAN/WG4_Radio/TSGR4_102-e/Docs/R4-2203862.zip" TargetMode="External"/><Relationship Id="rId12" Type="http://schemas.openxmlformats.org/officeDocument/2006/relationships/endnotes" Target="endnotes.xml"/><Relationship Id="rId17" Type="http://schemas.openxmlformats.org/officeDocument/2006/relationships/hyperlink" Target="https://www.3gpp.org/ftp/tsg_ran/WG4_Radio/TSGR4_101-bis-e/Docs/R4-2202417.zip" TargetMode="External"/><Relationship Id="rId33" Type="http://schemas.openxmlformats.org/officeDocument/2006/relationships/hyperlink" Target="https://www.3gpp.org/ftp/TSG_RAN/WG4_Radio/TSGR4_101-bis-e/Docs/R4-2201275.zip" TargetMode="External"/><Relationship Id="rId38" Type="http://schemas.openxmlformats.org/officeDocument/2006/relationships/hyperlink" Target="https://www.3gpp.org/ftp/TSG_RAN/WG4_Radio/TSGR4_101-bis-e/Docs/R4-2200577.zip" TargetMode="External"/><Relationship Id="rId59" Type="http://schemas.openxmlformats.org/officeDocument/2006/relationships/hyperlink" Target="https://www.3gpp.org/ftp/TSG_RAN/WG4_Radio/TSGR4_101-bis-e/Docs/R4-2200353.zip" TargetMode="External"/><Relationship Id="rId103" Type="http://schemas.openxmlformats.org/officeDocument/2006/relationships/hyperlink" Target="https://www.3gpp.org/ftp/TSG_RAN/WG4_Radio/TSGR4_101-bis-e/Docs/R4-2201608.zip" TargetMode="External"/><Relationship Id="rId108" Type="http://schemas.openxmlformats.org/officeDocument/2006/relationships/hyperlink" Target="https://www.3gpp.org/ftp/TSG_RAN/WG4_Radio/TSGR4_101-bis-e/Docs/R4-2201541.zip" TargetMode="External"/><Relationship Id="rId124" Type="http://schemas.openxmlformats.org/officeDocument/2006/relationships/hyperlink" Target="https://www.3gpp.org/ftp/TSG_RAN/WG4_Radio/TSGR4_102-e/Docs/R4-2205122.zip" TargetMode="External"/><Relationship Id="rId129" Type="http://schemas.openxmlformats.org/officeDocument/2006/relationships/hyperlink" Target="https://www.3gpp.org/ftp/TSG_RAN/WG4_Radio/TSGR4_102-e/Docs/R4-2204230.zip" TargetMode="External"/><Relationship Id="rId54" Type="http://schemas.openxmlformats.org/officeDocument/2006/relationships/hyperlink" Target="https://www.3gpp.org/ftp/TSG_RAN/WG4_Radio/TSGR4_101-bis-e/Docs/R4-2200346.zip" TargetMode="External"/><Relationship Id="rId70" Type="http://schemas.openxmlformats.org/officeDocument/2006/relationships/hyperlink" Target="https://www.3gpp.org/ftp/TSG_RAN/WG4_Radio/TSGR4_101-bis-e/Docs/R4-2201442.zip" TargetMode="External"/><Relationship Id="rId75" Type="http://schemas.openxmlformats.org/officeDocument/2006/relationships/hyperlink" Target="https://www.3gpp.org/ftp/TSG_RAN/WG4_Radio/TSGR4_101-bis-e/Docs/R4-2201273.zip" TargetMode="External"/><Relationship Id="rId91" Type="http://schemas.openxmlformats.org/officeDocument/2006/relationships/hyperlink" Target="https://www.3gpp.org/ftp/TSG_RAN/WG4_Radio/TSGR4_101-bis-e/Docs/R4-2201588.zip" TargetMode="External"/><Relationship Id="rId96" Type="http://schemas.openxmlformats.org/officeDocument/2006/relationships/hyperlink" Target="https://www.3gpp.org/ftp/TSG_RAN/WG4_Radio/TSGR4_101-bis-e/Docs/R4-2200928.zip" TargetMode="External"/><Relationship Id="rId140" Type="http://schemas.openxmlformats.org/officeDocument/2006/relationships/hyperlink" Target="https://www.3gpp.org/ftp/TSG_RAN/WG4_Radio/TSGR4_102-e/Docs/R4-2206057.zip" TargetMode="External"/><Relationship Id="rId145" Type="http://schemas.openxmlformats.org/officeDocument/2006/relationships/hyperlink" Target="https://www.3gpp.org/ftp/TSG_RAN/WG4_Radio/TSGR4_102-e/Docs/R4-2206054.zip" TargetMode="External"/><Relationship Id="rId161" Type="http://schemas.openxmlformats.org/officeDocument/2006/relationships/hyperlink" Target="https://www.3gpp.org/ftp/TSG_RAN/WG4_Radio/TSGR4_102-e/Docs/R4-2204944.zip" TargetMode="External"/><Relationship Id="rId166" Type="http://schemas.openxmlformats.org/officeDocument/2006/relationships/hyperlink" Target="https://www.3gpp.org/ftp/TSG_RAN/WG4_Radio/TSGR4_102-e/Docs/R4-2203990.zip" TargetMode="External"/><Relationship Id="rId182" Type="http://schemas.openxmlformats.org/officeDocument/2006/relationships/hyperlink" Target="https://www.3gpp.org/ftp/TSG_RAN/WG4_Radio/TSGR4_102-e/Docs/R4-2205870.zip" TargetMode="External"/><Relationship Id="rId187" Type="http://schemas.openxmlformats.org/officeDocument/2006/relationships/hyperlink" Target="https://www.3gpp.org/ftp/TSG_RAN/WG4_Radio/TSGR4_102-e/Docs/R4-2204272.zip"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s://www.3gpp.org/ftp/tsg_ran/WG4_Radio/TSGR4_101-bis-e/Docs/R4-2202587.zip" TargetMode="External"/><Relationship Id="rId28" Type="http://schemas.openxmlformats.org/officeDocument/2006/relationships/hyperlink" Target="https://www.3gpp.org/ftp/TSG_RAN/WG4_Radio/TSGR4_101-bis-e/Docs/R4-2200362.zip" TargetMode="External"/><Relationship Id="rId49" Type="http://schemas.openxmlformats.org/officeDocument/2006/relationships/hyperlink" Target="https://www.3gpp.org/ftp/TSG_RAN/WG4_Radio/TSGR4_101-bis-e/Docs/R4-2200736.zip" TargetMode="External"/><Relationship Id="rId114" Type="http://schemas.openxmlformats.org/officeDocument/2006/relationships/hyperlink" Target="https://www.3gpp.org/ftp/TSG_RAN/WG4_Radio/TSGR4_101-bis-e/Docs/R4-2200605.zip" TargetMode="External"/><Relationship Id="rId119" Type="http://schemas.openxmlformats.org/officeDocument/2006/relationships/hyperlink" Target="https://www.3gpp.org/ftp/TSG_RAN/WG4_Radio/TSGR4_102-e/Docs/R4-2204035.zip" TargetMode="External"/><Relationship Id="rId44" Type="http://schemas.openxmlformats.org/officeDocument/2006/relationships/hyperlink" Target="https://www.3gpp.org/ftp/TSG_RAN/WG4_Radio/TSGR4_101-bis-e/Docs/R4-2200701.zip" TargetMode="External"/><Relationship Id="rId60" Type="http://schemas.openxmlformats.org/officeDocument/2006/relationships/hyperlink" Target="https://www.3gpp.org/ftp/TSG_RAN/WG4_Radio/TSGR4_101-bis-e/Docs/R4-2201693.zip" TargetMode="External"/><Relationship Id="rId65" Type="http://schemas.openxmlformats.org/officeDocument/2006/relationships/hyperlink" Target="https://www.3gpp.org/ftp/TSG_RAN/WG4_Radio/TSGR4_101-bis-e/Docs/R4-2200856.zip" TargetMode="External"/><Relationship Id="rId81" Type="http://schemas.openxmlformats.org/officeDocument/2006/relationships/hyperlink" Target="https://www.3gpp.org/ftp/TSG_RAN/WG4_Radio/TSGR4_101-bis-e/Docs/R4-2200302.zip" TargetMode="External"/><Relationship Id="rId86" Type="http://schemas.openxmlformats.org/officeDocument/2006/relationships/hyperlink" Target="https://www.3gpp.org/ftp/TSG_RAN/WG4_Radio/TSGR4_101-bis-e/Docs/R4-2200559.zip" TargetMode="External"/><Relationship Id="rId130" Type="http://schemas.openxmlformats.org/officeDocument/2006/relationships/hyperlink" Target="https://www.3gpp.org/ftp/TSG_RAN/WG4_Radio/TSGR4_102-e/Docs/R4-2204575.zip" TargetMode="External"/><Relationship Id="rId135" Type="http://schemas.openxmlformats.org/officeDocument/2006/relationships/hyperlink" Target="https://www.3gpp.org/ftp/TSG_RAN/WG4_Radio/TSGR4_102-e/Docs/R4-2203814.zip" TargetMode="External"/><Relationship Id="rId151" Type="http://schemas.openxmlformats.org/officeDocument/2006/relationships/hyperlink" Target="https://www.3gpp.org/ftp/TSG_RAN/WG4_Radio/TSGR4_102-e/Docs/R4-2204925.zip" TargetMode="External"/><Relationship Id="rId156" Type="http://schemas.openxmlformats.org/officeDocument/2006/relationships/hyperlink" Target="https://www.3gpp.org/ftp/TSG_RAN/WG4_Radio/TSGR4_102-e/Docs/R4-2205611.zip" TargetMode="External"/><Relationship Id="rId177" Type="http://schemas.openxmlformats.org/officeDocument/2006/relationships/hyperlink" Target="https://www.3gpp.org/ftp/TSG_RAN/WG4_Radio/TSGR4_102-e/Docs/R4-2204182.zip" TargetMode="External"/><Relationship Id="rId198" Type="http://schemas.openxmlformats.org/officeDocument/2006/relationships/hyperlink" Target="https://www.3gpp.org/ftp/TSG_RAN/WG4_Radio/TSGR4_102-e/Docs/R4-2206069.zip" TargetMode="External"/><Relationship Id="rId172" Type="http://schemas.openxmlformats.org/officeDocument/2006/relationships/hyperlink" Target="https://www.3gpp.org/ftp/TSG_RAN/WG4_Radio/TSGR4_102-e/Docs/R4-2205125.zip" TargetMode="External"/><Relationship Id="rId193" Type="http://schemas.openxmlformats.org/officeDocument/2006/relationships/hyperlink" Target="https://www.3gpp.org/ftp/TSG_RAN/WG4_Radio/TSGR4_102-e/Docs/R4-2205872.zip" TargetMode="External"/><Relationship Id="rId202" Type="http://schemas.openxmlformats.org/officeDocument/2006/relationships/hyperlink" Target="https://www.3gpp.org/ftp/TSG_RAN/WG4_Radio/TSGR4_102-e/Docs/R4-2205013.zip" TargetMode="External"/><Relationship Id="rId207" Type="http://schemas.openxmlformats.org/officeDocument/2006/relationships/footer" Target="footer1.xml"/><Relationship Id="rId13" Type="http://schemas.openxmlformats.org/officeDocument/2006/relationships/hyperlink" Target="https://www.3gpp.org/ftp/TSG_RAN/WG4_Radio/TSGR4_101-bis-e/Docs/R4-2200699.zip" TargetMode="External"/><Relationship Id="rId18" Type="http://schemas.openxmlformats.org/officeDocument/2006/relationships/hyperlink" Target="https://www.3gpp.org/ftp/tsg_ran/WG4_Radio/TSGR4_101-bis-e/Docs/R4-2202419.zip" TargetMode="External"/><Relationship Id="rId39" Type="http://schemas.openxmlformats.org/officeDocument/2006/relationships/hyperlink" Target="https://www.3gpp.org/ftp/TSG_RAN/WG4_Radio/TSGR4_101-bis-e/Docs/R4-2200700.zip" TargetMode="External"/><Relationship Id="rId109" Type="http://schemas.openxmlformats.org/officeDocument/2006/relationships/hyperlink" Target="https://www.3gpp.org/ftp/TSG_RAN/WG4_Radio/TSGR4_101-bis-e/Docs/R4-2200256.zip" TargetMode="External"/><Relationship Id="rId34" Type="http://schemas.openxmlformats.org/officeDocument/2006/relationships/hyperlink" Target="https://www.3gpp.org/ftp/TSG_RAN/WG4_Radio/TSGR4_101-bis-e/Docs/R4-2201337.zip" TargetMode="External"/><Relationship Id="rId50" Type="http://schemas.openxmlformats.org/officeDocument/2006/relationships/hyperlink" Target="https://www.3gpp.org/ftp/TSG_RAN/WG4_Radio/TSGR4_101-bis-e/Docs/R4-2200942.zip" TargetMode="External"/><Relationship Id="rId55" Type="http://schemas.openxmlformats.org/officeDocument/2006/relationships/hyperlink" Target="https://www.3gpp.org/ftp/TSG_RAN/WG4_Radio/TSGR4_101-bis-e/Docs/R4-2200555.zip" TargetMode="External"/><Relationship Id="rId76" Type="http://schemas.openxmlformats.org/officeDocument/2006/relationships/hyperlink" Target="https://www.3gpp.org/ftp/TSG_RAN/WG4_Radio/TSGR4_101-bis-e/Docs/R4-2201959.zip" TargetMode="External"/><Relationship Id="rId97" Type="http://schemas.openxmlformats.org/officeDocument/2006/relationships/hyperlink" Target="https://www.3gpp.org/ftp/TSG_RAN/WG4_Radio/TSGR4_101-bis-e/Docs/R4-2200929.zip" TargetMode="External"/><Relationship Id="rId104" Type="http://schemas.openxmlformats.org/officeDocument/2006/relationships/hyperlink" Target="https://www.3gpp.org/ftp/TSG_RAN/WG4_Radio/TSGR4_101-bis-e/Docs/R4-2201609.zip" TargetMode="External"/><Relationship Id="rId120" Type="http://schemas.openxmlformats.org/officeDocument/2006/relationships/hyperlink" Target="https://www.3gpp.org/ftp/TSG_RAN/WG4_Radio/TSGR4_102-e/Docs/R4-2204143.zip" TargetMode="External"/><Relationship Id="rId125" Type="http://schemas.openxmlformats.org/officeDocument/2006/relationships/hyperlink" Target="https://www.3gpp.org/ftp/TSG_RAN/WG4_Radio/TSGR4_102-e/Docs/R4-2205598.zip" TargetMode="External"/><Relationship Id="rId141" Type="http://schemas.openxmlformats.org/officeDocument/2006/relationships/hyperlink" Target="https://www.3gpp.org/ftp/TSG_RAN/WG4_Radio/TSGR4_102-e/Docs/R4-2204228.zip" TargetMode="External"/><Relationship Id="rId146" Type="http://schemas.openxmlformats.org/officeDocument/2006/relationships/hyperlink" Target="https://www.3gpp.org/ftp/TSG_RAN/WG4_Radio/TSGR4_102-e/Docs/R4-2204943.zip" TargetMode="External"/><Relationship Id="rId167" Type="http://schemas.openxmlformats.org/officeDocument/2006/relationships/hyperlink" Target="https://www.3gpp.org/ftp/TSG_RAN/WG4_Radio/TSGR4_102-e/Docs/R4-2204220.zip" TargetMode="External"/><Relationship Id="rId188" Type="http://schemas.openxmlformats.org/officeDocument/2006/relationships/hyperlink" Target="https://www.3gpp.org/ftp/TSG_RAN/WG4_Radio/TSGR4_102-e/Docs/R4-2205327.zip" TargetMode="External"/><Relationship Id="rId7" Type="http://schemas.openxmlformats.org/officeDocument/2006/relationships/numbering" Target="numbering.xml"/><Relationship Id="rId71" Type="http://schemas.openxmlformats.org/officeDocument/2006/relationships/hyperlink" Target="https://www.3gpp.org/ftp/TSG_RAN/WG4_Radio/TSGR4_101-bis-e/Docs/R4-2201444.zip" TargetMode="External"/><Relationship Id="rId92" Type="http://schemas.openxmlformats.org/officeDocument/2006/relationships/hyperlink" Target="https://www.3gpp.org/ftp/TSG_RAN/WG4_Radio/TSGR4_101-bis-e/Docs/R4-2201589.zip" TargetMode="External"/><Relationship Id="rId162" Type="http://schemas.openxmlformats.org/officeDocument/2006/relationships/hyperlink" Target="https://www.3gpp.org/ftp/TSG_RAN/WG4_Radio/TSGR4_102-e/Docs/R4-2205883.zip" TargetMode="External"/><Relationship Id="rId183" Type="http://schemas.openxmlformats.org/officeDocument/2006/relationships/hyperlink" Target="https://www.3gpp.org/ftp/TSG_RAN/WG4_Radio/TSGR4_102-e/Docs/R4-2205871.zip" TargetMode="External"/><Relationship Id="rId2" Type="http://schemas.openxmlformats.org/officeDocument/2006/relationships/customXml" Target="../customXml/item2.xml"/><Relationship Id="rId29" Type="http://schemas.openxmlformats.org/officeDocument/2006/relationships/hyperlink" Target="https://www.3gpp.org/ftp/TSG_RAN/WG4_Radio/TSGR4_101-bis-e/Docs/R4-2200466.zip" TargetMode="External"/><Relationship Id="rId24" Type="http://schemas.openxmlformats.org/officeDocument/2006/relationships/hyperlink" Target="https://www.3gpp.org/ftp/TSG_RAN/WG4_Radio/TSGR4_101-bis-e/Docs/R4-2200699.zip" TargetMode="External"/><Relationship Id="rId40" Type="http://schemas.openxmlformats.org/officeDocument/2006/relationships/hyperlink" Target="https://www.3gpp.org/ftp/TSG_RAN/WG4_Radio/TSGR4_101-bis-e/Docs/R4-2200735.zip" TargetMode="External"/><Relationship Id="rId45" Type="http://schemas.openxmlformats.org/officeDocument/2006/relationships/hyperlink" Target="https://www.3gpp.org/ftp/TSG_RAN/WG4_Radio/TSGR4_101-bis-e/Docs/R4-2200945.zip" TargetMode="External"/><Relationship Id="rId66" Type="http://schemas.openxmlformats.org/officeDocument/2006/relationships/hyperlink" Target="https://www.3gpp.org/ftp/TSG_RAN/WG4_Radio/TSGR4_101-bis-e/Docs/R4-2200943.zip" TargetMode="External"/><Relationship Id="rId87" Type="http://schemas.openxmlformats.org/officeDocument/2006/relationships/hyperlink" Target="https://www.3gpp.org/ftp/TSG_RAN/WG4_Radio/TSGR4_101-bis-e/Docs/R4-2200927.zip" TargetMode="External"/><Relationship Id="rId110" Type="http://schemas.openxmlformats.org/officeDocument/2006/relationships/hyperlink" Target="https://www.3gpp.org/ftp/TSG_RAN/WG4_Radio/TSGR4_101-bis-e/Docs/R4-2200257.zip" TargetMode="External"/><Relationship Id="rId115" Type="http://schemas.openxmlformats.org/officeDocument/2006/relationships/hyperlink" Target="https://www.3gpp.org/ftp/TSG_RAN/WG4_Radio/TSGR4_101-bis-e/Docs/R4-2201377.zip" TargetMode="External"/><Relationship Id="rId131" Type="http://schemas.openxmlformats.org/officeDocument/2006/relationships/hyperlink" Target="https://www.3gpp.org/ftp/TSG_RAN/WG4_Radio/TSGR4_102-e/Docs/R4-2204612.zip" TargetMode="External"/><Relationship Id="rId136" Type="http://schemas.openxmlformats.org/officeDocument/2006/relationships/hyperlink" Target="https://www.3gpp.org/ftp/TSG_RAN/WG4_Radio/TSGR4_102-e/Docs/R4-2204037.zip" TargetMode="External"/><Relationship Id="rId157" Type="http://schemas.openxmlformats.org/officeDocument/2006/relationships/hyperlink" Target="https://www.3gpp.org/ftp/TSG_RAN/WG4_Radio/TSGR4_102-e/Docs/R4-2203698.zip" TargetMode="External"/><Relationship Id="rId178" Type="http://schemas.openxmlformats.org/officeDocument/2006/relationships/hyperlink" Target="https://www.3gpp.org/ftp/TSG_RAN/WG4_Radio/TSGR4_102-e/Docs/R4-2204271.zip" TargetMode="External"/><Relationship Id="rId61" Type="http://schemas.openxmlformats.org/officeDocument/2006/relationships/hyperlink" Target="https://www.3gpp.org/ftp/TSG_RAN/WG4_Radio/TSGR4_101-bis-e/Docs/R4-2200253.zip" TargetMode="External"/><Relationship Id="rId82" Type="http://schemas.openxmlformats.org/officeDocument/2006/relationships/hyperlink" Target="https://www.3gpp.org/ftp/TSG_RAN/WG4_Radio/TSGR4_101-bis-e/Docs/R4-2200620.zip" TargetMode="External"/><Relationship Id="rId152" Type="http://schemas.openxmlformats.org/officeDocument/2006/relationships/hyperlink" Target="https://www.3gpp.org/ftp/TSG_RAN/WG4_Radio/TSGR4_102-e/Docs/R4-2205005.zip" TargetMode="External"/><Relationship Id="rId173" Type="http://schemas.openxmlformats.org/officeDocument/2006/relationships/hyperlink" Target="https://www.3gpp.org/ftp/TSG_RAN/WG4_Radio/TSGR4_102-e/Docs/R4-2205126.zip" TargetMode="External"/><Relationship Id="rId194" Type="http://schemas.openxmlformats.org/officeDocument/2006/relationships/hyperlink" Target="https://www.3gpp.org/ftp/TSG_RAN/WG4_Radio/TSGR4_102-e/Docs/R4-2205873.zip" TargetMode="External"/><Relationship Id="rId199" Type="http://schemas.openxmlformats.org/officeDocument/2006/relationships/hyperlink" Target="https://www.3gpp.org/ftp/TSG_RAN/WG4_Radio/TSGR4_102-e/Docs/R4-2203752.zip" TargetMode="External"/><Relationship Id="rId203" Type="http://schemas.openxmlformats.org/officeDocument/2006/relationships/hyperlink" Target="https://www.3gpp.org/ftp/TSG_RAN/WG4_Radio/TSGR4_102-e/Docs/R4-2205649.zip" TargetMode="External"/><Relationship Id="rId208" Type="http://schemas.openxmlformats.org/officeDocument/2006/relationships/fontTable" Target="fontTable.xml"/><Relationship Id="rId19" Type="http://schemas.openxmlformats.org/officeDocument/2006/relationships/hyperlink" Target="https://www.3gpp.org/ftp/tsg_ran/WG4_Radio/TSGR4_101-bis-e/Docs/R4-2202420.zip" TargetMode="External"/><Relationship Id="rId14" Type="http://schemas.openxmlformats.org/officeDocument/2006/relationships/hyperlink" Target="https://www.3gpp.org/ftp/TSG_RAN/WG4_Radio/TSGR4_101-bis-e/Docs/R4-2200700.zip" TargetMode="External"/><Relationship Id="rId30" Type="http://schemas.openxmlformats.org/officeDocument/2006/relationships/hyperlink" Target="https://www.3gpp.org/ftp/TSG_RAN/WG4_Radio/TSGR4_101-bis-e/Docs/R4-2200554.zip" TargetMode="External"/><Relationship Id="rId35" Type="http://schemas.openxmlformats.org/officeDocument/2006/relationships/hyperlink" Target="https://www.3gpp.org/ftp/TSG_RAN/WG4_Radio/TSGR4_101-bis-e/Docs/R4-2201968.zip" TargetMode="External"/><Relationship Id="rId56" Type="http://schemas.openxmlformats.org/officeDocument/2006/relationships/hyperlink" Target="https://www.3gpp.org/ftp/TSG_RAN/WG4_Radio/TSGR4_101-bis-e/Docs/R4-2200569.zip" TargetMode="External"/><Relationship Id="rId77" Type="http://schemas.openxmlformats.org/officeDocument/2006/relationships/hyperlink" Target="https://www.3gpp.org/ftp/TSG_RAN/WG4_Radio/TSGR4_101-bis-e/Docs/R4-2200857.zip" TargetMode="External"/><Relationship Id="rId100" Type="http://schemas.openxmlformats.org/officeDocument/2006/relationships/hyperlink" Target="https://www.3gpp.org/ftp/TSG_RAN/WG4_Radio/TSGR4_101-bis-e/Docs/R4-2201374.zip" TargetMode="External"/><Relationship Id="rId105" Type="http://schemas.openxmlformats.org/officeDocument/2006/relationships/hyperlink" Target="https://www.3gpp.org/ftp/TSG_RAN/WG4_Radio/TSGR4_101-bis-e/Docs/R4-2201131.zip" TargetMode="External"/><Relationship Id="rId126" Type="http://schemas.openxmlformats.org/officeDocument/2006/relationships/hyperlink" Target="https://www.3gpp.org/ftp/TSG_RAN/WG4_Radio/TSGR4_102-e/Docs/R4-2206055.zip" TargetMode="External"/><Relationship Id="rId147" Type="http://schemas.openxmlformats.org/officeDocument/2006/relationships/hyperlink" Target="https://www.3gpp.org/ftp/TSG_RAN/WG4_Radio/TSGR4_102-e/Docs/R4-2203557.zip" TargetMode="External"/><Relationship Id="rId168" Type="http://schemas.openxmlformats.org/officeDocument/2006/relationships/hyperlink" Target="https://www.3gpp.org/ftp/TSG_RAN/WG4_Radio/TSGR4_102-e/Docs/R4-2204614.zip" TargetMode="External"/><Relationship Id="rId8" Type="http://schemas.openxmlformats.org/officeDocument/2006/relationships/styles" Target="styles.xml"/><Relationship Id="rId51" Type="http://schemas.openxmlformats.org/officeDocument/2006/relationships/hyperlink" Target="https://www.3gpp.org/ftp/TSG_RAN/WG4_Radio/TSGR4_101-bis-e/Docs/R4-2201276.zip" TargetMode="External"/><Relationship Id="rId72" Type="http://schemas.openxmlformats.org/officeDocument/2006/relationships/hyperlink" Target="https://www.3gpp.org/ftp/TSG_RAN/WG4_Radio/TSGR4_101-bis-e/Docs/R4-2200333.zip" TargetMode="External"/><Relationship Id="rId93" Type="http://schemas.openxmlformats.org/officeDocument/2006/relationships/hyperlink" Target="https://www.3gpp.org/ftp/TSG_RAN/WG4_Radio/TSGR4_101-bis-e/Docs/R4-2201607.zip" TargetMode="External"/><Relationship Id="rId98" Type="http://schemas.openxmlformats.org/officeDocument/2006/relationships/hyperlink" Target="https://www.3gpp.org/ftp/TSG_RAN/WG4_Radio/TSGR4_101-bis-e/Docs/R4-2201130.zip" TargetMode="External"/><Relationship Id="rId121" Type="http://schemas.openxmlformats.org/officeDocument/2006/relationships/hyperlink" Target="https://www.3gpp.org/ftp/TSG_RAN/WG4_Radio/TSGR4_102-e/Docs/R4-2204229.zip" TargetMode="External"/><Relationship Id="rId142" Type="http://schemas.openxmlformats.org/officeDocument/2006/relationships/hyperlink" Target="https://www.3gpp.org/ftp/TSG_RAN/WG4_Radio/TSGR4_102-e/Docs/R4-2204928.zip" TargetMode="External"/><Relationship Id="rId163" Type="http://schemas.openxmlformats.org/officeDocument/2006/relationships/hyperlink" Target="https://www.3gpp.org/ftp/TSG_RAN/WG4_Radio/TSGR4_102-e/Docs/R4-2203697.zip" TargetMode="External"/><Relationship Id="rId184" Type="http://schemas.openxmlformats.org/officeDocument/2006/relationships/hyperlink" Target="https://www.3gpp.org/ftp/TSG_RAN/WG4_Radio/TSGR4_102-e/Docs/R4-2203861.zip" TargetMode="External"/><Relationship Id="rId189" Type="http://schemas.openxmlformats.org/officeDocument/2006/relationships/hyperlink" Target="https://www.3gpp.org/ftp/TSG_RAN/WG4_Radio/TSGR4_102-e/Docs/R4-2205328.zip" TargetMode="External"/><Relationship Id="rId3" Type="http://schemas.openxmlformats.org/officeDocument/2006/relationships/customXml" Target="../customXml/item3.xml"/><Relationship Id="rId25" Type="http://schemas.openxmlformats.org/officeDocument/2006/relationships/hyperlink" Target="https://www.3gpp.org/ftp/TSG_RAN/WG4_Radio/TSGR4_101-bis-e/Docs/R4-2200361.zip" TargetMode="External"/><Relationship Id="rId46" Type="http://schemas.openxmlformats.org/officeDocument/2006/relationships/hyperlink" Target="https://www.3gpp.org/ftp/TSG_RAN/WG4_Radio/TSGR4_101-bis-e/Docs/R4-2201594.zip" TargetMode="External"/><Relationship Id="rId67" Type="http://schemas.openxmlformats.org/officeDocument/2006/relationships/hyperlink" Target="https://www.3gpp.org/ftp/TSG_RAN/WG4_Radio/TSGR4_101-bis-e/Docs/R4-2201274.zip" TargetMode="External"/><Relationship Id="rId116" Type="http://schemas.openxmlformats.org/officeDocument/2006/relationships/hyperlink" Target="https://www.3gpp.org/ftp/TSG_RAN/WG4_Radio/TSGR4_102-e/Docs/R4-2204787.zip" TargetMode="External"/><Relationship Id="rId137" Type="http://schemas.openxmlformats.org/officeDocument/2006/relationships/hyperlink" Target="https://www.3gpp.org/ftp/TSG_RAN/WG4_Radio/TSGR4_102-e/Docs/R4-2204576.zip" TargetMode="External"/><Relationship Id="rId158" Type="http://schemas.openxmlformats.org/officeDocument/2006/relationships/hyperlink" Target="https://www.3gpp.org/ftp/TSG_RAN/WG4_Radio/TSGR4_102-e/Docs/R4-2204198.zip" TargetMode="External"/><Relationship Id="rId20" Type="http://schemas.openxmlformats.org/officeDocument/2006/relationships/hyperlink" Target="https://www.3gpp.org/ftp/tsg_ran/WG4_Radio/TSGR4_101-bis-e/Docs/R4-2202346.zip" TargetMode="External"/><Relationship Id="rId41" Type="http://schemas.openxmlformats.org/officeDocument/2006/relationships/hyperlink" Target="https://www.3gpp.org/ftp/TSG_RAN/WG4_Radio/TSGR4_101-bis-e/Docs/R4-2200941.zip" TargetMode="External"/><Relationship Id="rId62" Type="http://schemas.openxmlformats.org/officeDocument/2006/relationships/hyperlink" Target="https://www.3gpp.org/ftp/TSG_RAN/WG4_Radio/TSGR4_101-bis-e/Docs/R4-2200255.zip" TargetMode="External"/><Relationship Id="rId83" Type="http://schemas.openxmlformats.org/officeDocument/2006/relationships/hyperlink" Target="https://www.3gpp.org/ftp/TSG_RAN/WG4_Radio/TSGR4_101-bis-e/Docs/R4-2201298.zip" TargetMode="External"/><Relationship Id="rId88" Type="http://schemas.openxmlformats.org/officeDocument/2006/relationships/hyperlink" Target="https://www.3gpp.org/ftp/TSG_RAN/WG4_Radio/TSGR4_101-bis-e/Docs/R4-2201129.zip" TargetMode="External"/><Relationship Id="rId111" Type="http://schemas.openxmlformats.org/officeDocument/2006/relationships/hyperlink" Target="https://www.3gpp.org/ftp/TSG_RAN/WG4_Radio/TSGR4_101-bis-e/Docs/R4-2200384.zip" TargetMode="External"/><Relationship Id="rId132" Type="http://schemas.openxmlformats.org/officeDocument/2006/relationships/hyperlink" Target="https://www.3gpp.org/ftp/TSG_RAN/WG4_Radio/TSGR4_102-e/Docs/R4-2204941.zip" TargetMode="External"/><Relationship Id="rId153" Type="http://schemas.openxmlformats.org/officeDocument/2006/relationships/hyperlink" Target="https://www.3gpp.org/ftp/TSG_RAN/WG4_Radio/TSGR4_102-e/Docs/R4-2203750.zip" TargetMode="External"/><Relationship Id="rId174" Type="http://schemas.openxmlformats.org/officeDocument/2006/relationships/hyperlink" Target="https://www.3gpp.org/ftp/TSG_RAN/WG4_Radio/TSGR4_102-e/Docs/R4-2205869.zip" TargetMode="External"/><Relationship Id="rId179" Type="http://schemas.openxmlformats.org/officeDocument/2006/relationships/hyperlink" Target="https://www.3gpp.org/ftp/TSG_RAN/WG4_Radio/TSGR4_102-e/Docs/R4-2205326.zip" TargetMode="External"/><Relationship Id="rId195" Type="http://schemas.openxmlformats.org/officeDocument/2006/relationships/hyperlink" Target="https://www.3gpp.org/ftp/TSG_RAN/WG4_Radio/TSGR4_102-e/Docs/R4-2205833.zip" TargetMode="External"/><Relationship Id="rId209" Type="http://schemas.openxmlformats.org/officeDocument/2006/relationships/theme" Target="theme/theme1.xml"/><Relationship Id="rId190" Type="http://schemas.openxmlformats.org/officeDocument/2006/relationships/hyperlink" Target="https://www.3gpp.org/ftp/TSG_RAN/WG4_Radio/TSGR4_102-e/Docs/R4-2205657.zip" TargetMode="External"/><Relationship Id="rId204" Type="http://schemas.openxmlformats.org/officeDocument/2006/relationships/hyperlink" Target="https://www.3gpp.org/ftp/TSG_RAN/WG4_Radio/TSGR4_102-e/Docs/R4-2205650.zip" TargetMode="External"/><Relationship Id="rId15" Type="http://schemas.openxmlformats.org/officeDocument/2006/relationships/hyperlink" Target="https://www.3gpp.org/ftp/tsg_ran/WG4_Radio/TSGR4_101-bis-e/Docs/R4-2202342.zip" TargetMode="External"/><Relationship Id="rId36" Type="http://schemas.openxmlformats.org/officeDocument/2006/relationships/hyperlink" Target="https://www.3gpp.org/ftp/TSG_RAN/WG4_Radio/TSGR4_101-bis-e/Docs/R4-2200439.zip" TargetMode="External"/><Relationship Id="rId57" Type="http://schemas.openxmlformats.org/officeDocument/2006/relationships/hyperlink" Target="https://www.3gpp.org/ftp/TSG_RAN/WG4_Radio/TSGR4_101-bis-e/Docs/R4-2201292.zip" TargetMode="External"/><Relationship Id="rId106" Type="http://schemas.openxmlformats.org/officeDocument/2006/relationships/hyperlink" Target="https://www.3gpp.org/ftp/TSG_RAN/WG4_Radio/TSGR4_101-bis-e/Docs/R4-2201375.zip" TargetMode="External"/><Relationship Id="rId127" Type="http://schemas.openxmlformats.org/officeDocument/2006/relationships/hyperlink" Target="https://www.3gpp.org/ftp/TSG_RAN/WG4_Radio/TSGR4_102-e/Docs/R4-2203699.zip" TargetMode="External"/><Relationship Id="rId10" Type="http://schemas.openxmlformats.org/officeDocument/2006/relationships/webSettings" Target="webSettings.xml"/><Relationship Id="rId31" Type="http://schemas.openxmlformats.org/officeDocument/2006/relationships/hyperlink" Target="https://www.3gpp.org/ftp/TSG_RAN/WG4_Radio/TSGR4_101-bis-e/Docs/R4-2200579.zip" TargetMode="External"/><Relationship Id="rId52" Type="http://schemas.openxmlformats.org/officeDocument/2006/relationships/hyperlink" Target="https://www.3gpp.org/ftp/TSG_RAN/WG4_Radio/TSGR4_101-bis-e/Docs/R4-2201291.zip" TargetMode="External"/><Relationship Id="rId73" Type="http://schemas.openxmlformats.org/officeDocument/2006/relationships/hyperlink" Target="https://www.3gpp.org/ftp/TSG_RAN/WG4_Radio/TSGR4_101-bis-e/Docs/R4-2200456.zip" TargetMode="External"/><Relationship Id="rId78" Type="http://schemas.openxmlformats.org/officeDocument/2006/relationships/hyperlink" Target="https://www.3gpp.org/ftp/TSG_RAN/WG4_Radio/TSGR4_101-bis-e/Docs/R4-2200858.zip" TargetMode="External"/><Relationship Id="rId94" Type="http://schemas.openxmlformats.org/officeDocument/2006/relationships/hyperlink" Target="https://www.3gpp.org/ftp/TSG_RAN/WG4_Radio/TSGR4_101-bis-e/Docs/R4-2200426.zip" TargetMode="External"/><Relationship Id="rId99" Type="http://schemas.openxmlformats.org/officeDocument/2006/relationships/hyperlink" Target="https://www.3gpp.org/ftp/TSG_RAN/WG4_Radio/TSGR4_101-bis-e/Docs/R4-2201373.zip" TargetMode="External"/><Relationship Id="rId101" Type="http://schemas.openxmlformats.org/officeDocument/2006/relationships/hyperlink" Target="https://www.3gpp.org/ftp/TSG_RAN/WG4_Radio/TSGR4_101-bis-e/Docs/R4-2201539.zip" TargetMode="External"/><Relationship Id="rId122" Type="http://schemas.openxmlformats.org/officeDocument/2006/relationships/hyperlink" Target="https://www.3gpp.org/ftp/TSG_RAN/WG4_Radio/TSGR4_102-e/Docs/R4-2204927.zip" TargetMode="External"/><Relationship Id="rId143" Type="http://schemas.openxmlformats.org/officeDocument/2006/relationships/hyperlink" Target="https://www.3gpp.org/ftp/TSG_RAN/WG4_Radio/TSGR4_102-e/Docs/R4-2204942.zip" TargetMode="External"/><Relationship Id="rId148" Type="http://schemas.openxmlformats.org/officeDocument/2006/relationships/hyperlink" Target="https://www.3gpp.org/ftp/TSG_RAN/WG4_Radio/TSGR4_102-e/Docs/R4-2203749.zip" TargetMode="External"/><Relationship Id="rId164" Type="http://schemas.openxmlformats.org/officeDocument/2006/relationships/hyperlink" Target="https://www.3gpp.org/ftp/TSG_RAN/WG4_Radio/TSGR4_102-e/Docs/R4-2206062.zip" TargetMode="External"/><Relationship Id="rId169" Type="http://schemas.openxmlformats.org/officeDocument/2006/relationships/hyperlink" Target="https://www.3gpp.org/ftp/TSG_RAN/WG4_Radio/TSGR4_102-e/Docs/R4-2204615.zip" TargetMode="External"/><Relationship Id="rId185" Type="http://schemas.openxmlformats.org/officeDocument/2006/relationships/hyperlink" Target="https://www.3gpp.org/ftp/TSG_RAN/WG4_Radio/TSGR4_102-e/Docs/R4-2204183.zip" TargetMode="External"/><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hyperlink" Target="https://www.3gpp.org/ftp/TSG_RAN/WG4_Radio/TSGR4_102-e/Docs/R4-2205423.zip" TargetMode="External"/><Relationship Id="rId26" Type="http://schemas.openxmlformats.org/officeDocument/2006/relationships/hyperlink" Target="https://www.3gpp.org/ftp/TSG_RAN/WG4_Radio/TSGR4_101-bis-e/Docs/R4-2200940.zip" TargetMode="External"/><Relationship Id="rId47" Type="http://schemas.openxmlformats.org/officeDocument/2006/relationships/hyperlink" Target="https://www.3gpp.org/ftp/TSG_RAN/WG4_Radio/TSGR4_101-bis-e/Docs/R4-2200345.zip" TargetMode="External"/><Relationship Id="rId68" Type="http://schemas.openxmlformats.org/officeDocument/2006/relationships/hyperlink" Target="https://www.3gpp.org/ftp/TSG_RAN/WG4_Radio/TSGR4_101-bis-e/Docs/R4-2201443.zip" TargetMode="External"/><Relationship Id="rId89" Type="http://schemas.openxmlformats.org/officeDocument/2006/relationships/hyperlink" Target="https://www.3gpp.org/ftp/TSG_RAN/WG4_Radio/TSGR4_101-bis-e/Docs/R4-2201537.zip" TargetMode="External"/><Relationship Id="rId112" Type="http://schemas.openxmlformats.org/officeDocument/2006/relationships/hyperlink" Target="https://www.3gpp.org/ftp/TSG_RAN/WG4_Radio/TSGR4_101-bis-e/Docs/R4-2200427.zip" TargetMode="External"/><Relationship Id="rId133" Type="http://schemas.openxmlformats.org/officeDocument/2006/relationships/hyperlink" Target="https://www.3gpp.org/ftp/TSG_RAN/WG4_Radio/TSGR4_102-e/Docs/R4-2206056.zip" TargetMode="External"/><Relationship Id="rId154" Type="http://schemas.openxmlformats.org/officeDocument/2006/relationships/hyperlink" Target="https://www.3gpp.org/ftp/TSG_RAN/WG4_Radio/TSGR4_102-e/Docs/R4-2205004.zip" TargetMode="External"/><Relationship Id="rId175" Type="http://schemas.openxmlformats.org/officeDocument/2006/relationships/hyperlink" Target="https://www.3gpp.org/ftp/TSG_RAN/WG4_Radio/TSGR4_102-e/Docs/R4-2203860.zip" TargetMode="External"/><Relationship Id="rId196" Type="http://schemas.openxmlformats.org/officeDocument/2006/relationships/hyperlink" Target="https://www.3gpp.org/ftp/TSG_RAN/WG4_Radio/TSGR4_102-e/Docs/R4-2205874.zip" TargetMode="External"/><Relationship Id="rId200" Type="http://schemas.openxmlformats.org/officeDocument/2006/relationships/hyperlink" Target="https://www.3gpp.org/ftp/TSG_RAN/WG4_Radio/TSGR4_102-e/Docs/R4-22037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63CE00B-E226-4102-8216-EBE1ED96C6DA}">
  <ds:schemaRefs>
    <ds:schemaRef ds:uri="http://schemas.microsoft.com/sharepoint/v3/contenttype/forms"/>
  </ds:schemaRefs>
</ds:datastoreItem>
</file>

<file path=customXml/itemProps2.xml><?xml version="1.0" encoding="utf-8"?>
<ds:datastoreItem xmlns:ds="http://schemas.openxmlformats.org/officeDocument/2006/customXml" ds:itemID="{2741291F-0711-4419-A88D-B1DC63C7CF3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413A3DD-9297-4B71-909F-82848E32BF5F}">
  <ds:schemaRefs>
    <ds:schemaRef ds:uri="http://schemas.microsoft.com/sharepoint/events"/>
  </ds:schemaRefs>
</ds:datastoreItem>
</file>

<file path=customXml/itemProps4.xml><?xml version="1.0" encoding="utf-8"?>
<ds:datastoreItem xmlns:ds="http://schemas.openxmlformats.org/officeDocument/2006/customXml" ds:itemID="{99F786C3-7088-4803-A781-C549D164F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28692E-F4D3-41B1-B447-245D1400FF8D}">
  <ds:schemaRefs>
    <ds:schemaRef ds:uri="http://schemas.openxmlformats.org/officeDocument/2006/bibliography"/>
  </ds:schemaRefs>
</ds:datastoreItem>
</file>

<file path=customXml/itemProps6.xml><?xml version="1.0" encoding="utf-8"?>
<ds:datastoreItem xmlns:ds="http://schemas.openxmlformats.org/officeDocument/2006/customXml" ds:itemID="{F1579C61-EA20-4AF9-8464-8731ECD3116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5596</Words>
  <Characters>45328</Characters>
  <Application>Microsoft Office Word</Application>
  <DocSecurity>0</DocSecurity>
  <Lines>377</Lines>
  <Paragraphs>101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50823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Vasenkari, Petri J. (Nokia - FI/Espoo)</cp:lastModifiedBy>
  <cp:revision>3</cp:revision>
  <dcterms:created xsi:type="dcterms:W3CDTF">2022-03-11T06:44:00Z</dcterms:created>
  <dcterms:modified xsi:type="dcterms:W3CDTF">2022-03-11T06:55:00Z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MSIP_Label_b1aa2129-79ec-42c0-bfac-e5b7a0374572_Enabled">
    <vt:lpwstr>true</vt:lpwstr>
  </property>
  <property fmtid="{D5CDD505-2E9C-101B-9397-08002B2CF9AE}" pid="4" name="MSIP_Label_b1aa2129-79ec-42c0-bfac-e5b7a0374572_SetDate">
    <vt:lpwstr>2021-03-23T07:00:03Z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